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6162" w14:textId="77777777" w:rsidR="00E24276" w:rsidRDefault="00E24276" w:rsidP="00E24276">
      <w:pPr>
        <w:jc w:val="center"/>
      </w:pPr>
      <w:r>
        <w:rPr>
          <w:rFonts w:hint="eastAsia"/>
          <w:sz w:val="28"/>
          <w:szCs w:val="28"/>
        </w:rPr>
        <w:t>本科生组</w:t>
      </w:r>
    </w:p>
    <w:tbl>
      <w:tblPr>
        <w:tblStyle w:val="af2"/>
        <w:tblW w:w="9322" w:type="dxa"/>
        <w:jc w:val="center"/>
        <w:tblLayout w:type="fixed"/>
        <w:tblLook w:val="04A0" w:firstRow="1" w:lastRow="0" w:firstColumn="1" w:lastColumn="0" w:noHBand="0" w:noVBand="1"/>
      </w:tblPr>
      <w:tblGrid>
        <w:gridCol w:w="715"/>
        <w:gridCol w:w="2250"/>
        <w:gridCol w:w="3693"/>
        <w:gridCol w:w="1701"/>
        <w:gridCol w:w="963"/>
      </w:tblGrid>
      <w:tr w:rsidR="00E24276" w14:paraId="5AF6C5D7" w14:textId="77777777" w:rsidTr="00E24276">
        <w:trPr>
          <w:trHeight w:val="788"/>
          <w:jc w:val="center"/>
        </w:trPr>
        <w:tc>
          <w:tcPr>
            <w:tcW w:w="715" w:type="dxa"/>
            <w:vAlign w:val="center"/>
          </w:tcPr>
          <w:p w14:paraId="6C01D067" w14:textId="77777777" w:rsidR="00E24276" w:rsidRDefault="00E24276" w:rsidP="00D6354F">
            <w:pPr>
              <w:widowControl/>
              <w:jc w:val="center"/>
              <w:textAlignment w:val="bottom"/>
            </w:pPr>
            <w:r>
              <w:rPr>
                <w:rFonts w:ascii="宋体" w:hAnsi="宋体" w:cs="宋体" w:hint="eastAsia"/>
                <w:color w:val="000000"/>
                <w:sz w:val="22"/>
                <w:szCs w:val="22"/>
                <w:lang w:bidi="ar"/>
              </w:rPr>
              <w:t>序号</w:t>
            </w:r>
          </w:p>
        </w:tc>
        <w:tc>
          <w:tcPr>
            <w:tcW w:w="2250" w:type="dxa"/>
            <w:vAlign w:val="center"/>
          </w:tcPr>
          <w:p w14:paraId="1CA4FD86" w14:textId="77777777" w:rsidR="00E24276" w:rsidRDefault="00E24276" w:rsidP="00D6354F">
            <w:pPr>
              <w:widowControl/>
              <w:jc w:val="center"/>
              <w:textAlignment w:val="bottom"/>
            </w:pPr>
            <w:r>
              <w:rPr>
                <w:rFonts w:ascii="宋体" w:hAnsi="宋体" w:cs="宋体" w:hint="eastAsia"/>
                <w:color w:val="000000"/>
                <w:sz w:val="22"/>
                <w:szCs w:val="22"/>
                <w:lang w:bidi="ar"/>
              </w:rPr>
              <w:t>作品编号</w:t>
            </w:r>
          </w:p>
        </w:tc>
        <w:tc>
          <w:tcPr>
            <w:tcW w:w="3693" w:type="dxa"/>
            <w:vAlign w:val="center"/>
          </w:tcPr>
          <w:p w14:paraId="009ECC22" w14:textId="77777777" w:rsidR="00E24276" w:rsidRDefault="00E24276" w:rsidP="005E39CB">
            <w:pPr>
              <w:widowControl/>
              <w:jc w:val="center"/>
              <w:textAlignment w:val="bottom"/>
            </w:pPr>
            <w:r>
              <w:rPr>
                <w:rFonts w:ascii="宋体" w:hAnsi="宋体" w:cs="宋体" w:hint="eastAsia"/>
                <w:color w:val="000000"/>
                <w:sz w:val="22"/>
                <w:szCs w:val="22"/>
                <w:lang w:bidi="ar"/>
              </w:rPr>
              <w:t>评审作品名称</w:t>
            </w:r>
          </w:p>
        </w:tc>
        <w:tc>
          <w:tcPr>
            <w:tcW w:w="1701" w:type="dxa"/>
            <w:vAlign w:val="center"/>
          </w:tcPr>
          <w:p w14:paraId="6709EEA5" w14:textId="77777777" w:rsidR="00E24276" w:rsidRDefault="00E24276" w:rsidP="00D6354F">
            <w:pPr>
              <w:widowControl/>
              <w:jc w:val="center"/>
              <w:textAlignment w:val="bottom"/>
            </w:pPr>
            <w:r>
              <w:rPr>
                <w:rFonts w:ascii="宋体" w:hAnsi="宋体" w:cs="宋体" w:hint="eastAsia"/>
                <w:color w:val="000000"/>
                <w:sz w:val="22"/>
                <w:szCs w:val="22"/>
                <w:lang w:bidi="ar"/>
              </w:rPr>
              <w:t>获奖等级</w:t>
            </w:r>
          </w:p>
        </w:tc>
        <w:tc>
          <w:tcPr>
            <w:tcW w:w="963" w:type="dxa"/>
            <w:vAlign w:val="center"/>
          </w:tcPr>
          <w:p w14:paraId="031515ED" w14:textId="77777777" w:rsidR="00E24276" w:rsidRDefault="00E24276" w:rsidP="00D6354F">
            <w:pPr>
              <w:widowControl/>
              <w:jc w:val="center"/>
              <w:textAlignment w:val="center"/>
            </w:pPr>
            <w:r>
              <w:rPr>
                <w:rFonts w:ascii="宋体" w:hAnsi="宋体" w:cs="宋体" w:hint="eastAsia"/>
                <w:color w:val="000000"/>
                <w:sz w:val="22"/>
                <w:szCs w:val="22"/>
                <w:lang w:bidi="ar"/>
              </w:rPr>
              <w:t>是否</w:t>
            </w:r>
            <w:proofErr w:type="gramStart"/>
            <w:r>
              <w:rPr>
                <w:rFonts w:ascii="宋体" w:hAnsi="宋体" w:cs="宋体" w:hint="eastAsia"/>
                <w:color w:val="000000"/>
                <w:sz w:val="22"/>
                <w:szCs w:val="22"/>
                <w:lang w:bidi="ar"/>
              </w:rPr>
              <w:t>推荐省</w:t>
            </w:r>
            <w:proofErr w:type="gramEnd"/>
            <w:r>
              <w:rPr>
                <w:rFonts w:ascii="宋体" w:hAnsi="宋体" w:cs="宋体" w:hint="eastAsia"/>
                <w:color w:val="000000"/>
                <w:sz w:val="22"/>
                <w:szCs w:val="22"/>
                <w:lang w:bidi="ar"/>
              </w:rPr>
              <w:t>赛</w:t>
            </w:r>
          </w:p>
        </w:tc>
      </w:tr>
      <w:tr w:rsidR="00E24276" w14:paraId="06E33E46" w14:textId="77777777" w:rsidTr="00E24276">
        <w:trPr>
          <w:jc w:val="center"/>
        </w:trPr>
        <w:tc>
          <w:tcPr>
            <w:tcW w:w="715" w:type="dxa"/>
            <w:vAlign w:val="center"/>
          </w:tcPr>
          <w:p w14:paraId="4810B168" w14:textId="77777777" w:rsidR="00E24276" w:rsidRDefault="00E24276" w:rsidP="00D6354F">
            <w:pPr>
              <w:widowControl/>
              <w:jc w:val="center"/>
              <w:textAlignment w:val="center"/>
            </w:pPr>
            <w:r>
              <w:rPr>
                <w:rFonts w:ascii="宋体" w:hAnsi="宋体" w:cs="宋体" w:hint="eastAsia"/>
                <w:color w:val="000000"/>
                <w:sz w:val="22"/>
                <w:szCs w:val="22"/>
                <w:lang w:bidi="ar"/>
              </w:rPr>
              <w:t>1</w:t>
            </w:r>
          </w:p>
        </w:tc>
        <w:tc>
          <w:tcPr>
            <w:tcW w:w="2250" w:type="dxa"/>
            <w:vAlign w:val="center"/>
          </w:tcPr>
          <w:p w14:paraId="4372CDA1" w14:textId="77777777" w:rsidR="00E24276" w:rsidRDefault="00E24276" w:rsidP="00D6354F">
            <w:pPr>
              <w:widowControl/>
              <w:jc w:val="center"/>
              <w:textAlignment w:val="center"/>
            </w:pPr>
            <w:r>
              <w:rPr>
                <w:rFonts w:ascii="宋体" w:hAnsi="宋体" w:cs="宋体" w:hint="eastAsia"/>
                <w:color w:val="000000"/>
                <w:sz w:val="22"/>
                <w:szCs w:val="22"/>
                <w:lang w:bidi="ar"/>
              </w:rPr>
              <w:t>TJJM20250301010193</w:t>
            </w:r>
          </w:p>
        </w:tc>
        <w:tc>
          <w:tcPr>
            <w:tcW w:w="3693" w:type="dxa"/>
            <w:vAlign w:val="center"/>
          </w:tcPr>
          <w:p w14:paraId="26477414" w14:textId="77777777" w:rsidR="00E24276" w:rsidRDefault="00E24276" w:rsidP="00D6354F">
            <w:pPr>
              <w:widowControl/>
              <w:textAlignment w:val="center"/>
            </w:pPr>
            <w:r>
              <w:rPr>
                <w:rFonts w:ascii="宋体" w:hAnsi="宋体" w:cs="宋体" w:hint="eastAsia"/>
                <w:color w:val="000000"/>
                <w:sz w:val="22"/>
                <w:szCs w:val="22"/>
                <w:lang w:bidi="ar"/>
              </w:rPr>
              <w:t>融入时空特征的NMF-CCF混合模型的果蔬农产品推荐</w:t>
            </w:r>
          </w:p>
        </w:tc>
        <w:tc>
          <w:tcPr>
            <w:tcW w:w="1701" w:type="dxa"/>
            <w:vAlign w:val="center"/>
          </w:tcPr>
          <w:p w14:paraId="1E3CEDE6"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227F40BC"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59AD8172" w14:textId="77777777" w:rsidTr="00E24276">
        <w:trPr>
          <w:jc w:val="center"/>
        </w:trPr>
        <w:tc>
          <w:tcPr>
            <w:tcW w:w="715" w:type="dxa"/>
            <w:vAlign w:val="center"/>
          </w:tcPr>
          <w:p w14:paraId="56D8ABF7" w14:textId="77777777" w:rsidR="00E24276" w:rsidRDefault="00E24276" w:rsidP="00D6354F">
            <w:pPr>
              <w:widowControl/>
              <w:jc w:val="center"/>
              <w:textAlignment w:val="center"/>
            </w:pPr>
            <w:r>
              <w:rPr>
                <w:rFonts w:ascii="宋体" w:hAnsi="宋体" w:cs="宋体" w:hint="eastAsia"/>
                <w:color w:val="000000"/>
                <w:sz w:val="22"/>
                <w:szCs w:val="22"/>
                <w:lang w:bidi="ar"/>
              </w:rPr>
              <w:t>2</w:t>
            </w:r>
          </w:p>
        </w:tc>
        <w:tc>
          <w:tcPr>
            <w:tcW w:w="2250" w:type="dxa"/>
            <w:vAlign w:val="center"/>
          </w:tcPr>
          <w:p w14:paraId="514A06D5" w14:textId="77777777" w:rsidR="00E24276" w:rsidRDefault="00E24276" w:rsidP="00D6354F">
            <w:pPr>
              <w:widowControl/>
              <w:jc w:val="center"/>
              <w:textAlignment w:val="center"/>
            </w:pPr>
            <w:r>
              <w:rPr>
                <w:rFonts w:ascii="宋体" w:hAnsi="宋体" w:cs="宋体" w:hint="eastAsia"/>
                <w:color w:val="000000"/>
                <w:sz w:val="22"/>
                <w:szCs w:val="22"/>
                <w:lang w:bidi="ar"/>
              </w:rPr>
              <w:t>TJJM20250304017034</w:t>
            </w:r>
          </w:p>
        </w:tc>
        <w:tc>
          <w:tcPr>
            <w:tcW w:w="3693" w:type="dxa"/>
            <w:vAlign w:val="center"/>
          </w:tcPr>
          <w:p w14:paraId="1FF50CFF" w14:textId="77777777" w:rsidR="00E24276" w:rsidRDefault="00E24276" w:rsidP="00D6354F">
            <w:pPr>
              <w:widowControl/>
              <w:textAlignment w:val="center"/>
            </w:pPr>
            <w:r>
              <w:rPr>
                <w:rFonts w:ascii="宋体" w:hAnsi="宋体" w:cs="宋体" w:hint="eastAsia"/>
                <w:color w:val="000000"/>
                <w:sz w:val="22"/>
                <w:szCs w:val="22"/>
                <w:lang w:bidi="ar"/>
              </w:rPr>
              <w:t>基于多元差异的中国主要慢性疾病死亡率分析与预测</w:t>
            </w:r>
          </w:p>
        </w:tc>
        <w:tc>
          <w:tcPr>
            <w:tcW w:w="1701" w:type="dxa"/>
            <w:vAlign w:val="center"/>
          </w:tcPr>
          <w:p w14:paraId="17005088"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021E263C"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413B10C" w14:textId="77777777" w:rsidTr="00E24276">
        <w:trPr>
          <w:jc w:val="center"/>
        </w:trPr>
        <w:tc>
          <w:tcPr>
            <w:tcW w:w="715" w:type="dxa"/>
            <w:vAlign w:val="center"/>
          </w:tcPr>
          <w:p w14:paraId="704BCE5A" w14:textId="77777777" w:rsidR="00E24276" w:rsidRDefault="00E24276" w:rsidP="00D6354F">
            <w:pPr>
              <w:widowControl/>
              <w:jc w:val="center"/>
              <w:textAlignment w:val="center"/>
            </w:pPr>
            <w:r>
              <w:rPr>
                <w:rFonts w:ascii="宋体" w:hAnsi="宋体" w:cs="宋体" w:hint="eastAsia"/>
                <w:color w:val="000000"/>
                <w:sz w:val="22"/>
                <w:szCs w:val="22"/>
                <w:lang w:bidi="ar"/>
              </w:rPr>
              <w:t>3</w:t>
            </w:r>
          </w:p>
        </w:tc>
        <w:tc>
          <w:tcPr>
            <w:tcW w:w="2250" w:type="dxa"/>
            <w:vAlign w:val="center"/>
          </w:tcPr>
          <w:p w14:paraId="27383EAB" w14:textId="77777777" w:rsidR="00E24276" w:rsidRDefault="00E24276" w:rsidP="00D6354F">
            <w:pPr>
              <w:widowControl/>
              <w:jc w:val="center"/>
              <w:textAlignment w:val="center"/>
            </w:pPr>
            <w:r>
              <w:rPr>
                <w:rFonts w:ascii="宋体" w:hAnsi="宋体" w:cs="宋体" w:hint="eastAsia"/>
                <w:color w:val="000000"/>
                <w:sz w:val="22"/>
                <w:szCs w:val="22"/>
                <w:lang w:bidi="ar"/>
              </w:rPr>
              <w:t>TJJM20250302011502</w:t>
            </w:r>
          </w:p>
        </w:tc>
        <w:tc>
          <w:tcPr>
            <w:tcW w:w="3693" w:type="dxa"/>
            <w:vAlign w:val="center"/>
          </w:tcPr>
          <w:p w14:paraId="33C8F638" w14:textId="77777777" w:rsidR="00E24276" w:rsidRDefault="00E24276" w:rsidP="00D6354F">
            <w:pPr>
              <w:widowControl/>
              <w:textAlignment w:val="center"/>
            </w:pPr>
            <w:r>
              <w:rPr>
                <w:rFonts w:ascii="宋体" w:hAnsi="宋体" w:cs="宋体" w:hint="eastAsia"/>
                <w:color w:val="000000"/>
                <w:sz w:val="22"/>
                <w:szCs w:val="22"/>
                <w:lang w:bidi="ar"/>
              </w:rPr>
              <w:t>数字技术赋能绿色发展：基于绿色全要素生产率的视角</w:t>
            </w:r>
          </w:p>
        </w:tc>
        <w:tc>
          <w:tcPr>
            <w:tcW w:w="1701" w:type="dxa"/>
            <w:vAlign w:val="center"/>
          </w:tcPr>
          <w:p w14:paraId="3F9AA2DA"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2A665D3D"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57B189FD" w14:textId="77777777" w:rsidTr="00E24276">
        <w:trPr>
          <w:jc w:val="center"/>
        </w:trPr>
        <w:tc>
          <w:tcPr>
            <w:tcW w:w="715" w:type="dxa"/>
            <w:vAlign w:val="center"/>
          </w:tcPr>
          <w:p w14:paraId="727BE290" w14:textId="77777777" w:rsidR="00E24276" w:rsidRDefault="00E24276" w:rsidP="00D6354F">
            <w:pPr>
              <w:widowControl/>
              <w:jc w:val="center"/>
              <w:textAlignment w:val="center"/>
            </w:pPr>
            <w:r>
              <w:rPr>
                <w:rFonts w:ascii="宋体" w:hAnsi="宋体" w:cs="宋体" w:hint="eastAsia"/>
                <w:color w:val="000000"/>
                <w:sz w:val="22"/>
                <w:szCs w:val="22"/>
                <w:lang w:bidi="ar"/>
              </w:rPr>
              <w:t>4</w:t>
            </w:r>
          </w:p>
        </w:tc>
        <w:tc>
          <w:tcPr>
            <w:tcW w:w="2250" w:type="dxa"/>
            <w:vAlign w:val="center"/>
          </w:tcPr>
          <w:p w14:paraId="15AF99EA" w14:textId="77777777" w:rsidR="00E24276" w:rsidRDefault="00E24276" w:rsidP="00D6354F">
            <w:pPr>
              <w:widowControl/>
              <w:jc w:val="center"/>
              <w:textAlignment w:val="center"/>
            </w:pPr>
            <w:r>
              <w:rPr>
                <w:rFonts w:ascii="宋体" w:hAnsi="宋体" w:cs="宋体" w:hint="eastAsia"/>
                <w:color w:val="000000"/>
                <w:sz w:val="22"/>
                <w:szCs w:val="22"/>
                <w:lang w:bidi="ar"/>
              </w:rPr>
              <w:t>TJJM20250305019332</w:t>
            </w:r>
          </w:p>
        </w:tc>
        <w:tc>
          <w:tcPr>
            <w:tcW w:w="3693" w:type="dxa"/>
            <w:vAlign w:val="center"/>
          </w:tcPr>
          <w:p w14:paraId="0CB05331" w14:textId="77777777" w:rsidR="00E24276" w:rsidRDefault="00E24276" w:rsidP="00D6354F">
            <w:pPr>
              <w:widowControl/>
              <w:textAlignment w:val="center"/>
            </w:pPr>
            <w:r>
              <w:rPr>
                <w:rFonts w:ascii="宋体" w:hAnsi="宋体" w:cs="宋体" w:hint="eastAsia"/>
                <w:color w:val="000000"/>
                <w:sz w:val="22"/>
                <w:szCs w:val="22"/>
                <w:lang w:bidi="ar"/>
              </w:rPr>
              <w:t>基于STIRPAT模型和BP神经网络对新能源汽车碳排放的预测</w:t>
            </w:r>
          </w:p>
        </w:tc>
        <w:tc>
          <w:tcPr>
            <w:tcW w:w="1701" w:type="dxa"/>
            <w:vAlign w:val="center"/>
          </w:tcPr>
          <w:p w14:paraId="63744695"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7EC49C6A"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2908E49" w14:textId="77777777" w:rsidTr="00E24276">
        <w:trPr>
          <w:jc w:val="center"/>
        </w:trPr>
        <w:tc>
          <w:tcPr>
            <w:tcW w:w="715" w:type="dxa"/>
            <w:vAlign w:val="center"/>
          </w:tcPr>
          <w:p w14:paraId="510795F0" w14:textId="77777777" w:rsidR="00E24276" w:rsidRDefault="00E24276" w:rsidP="00D6354F">
            <w:pPr>
              <w:widowControl/>
              <w:jc w:val="center"/>
              <w:textAlignment w:val="center"/>
            </w:pPr>
            <w:r>
              <w:rPr>
                <w:rFonts w:ascii="宋体" w:hAnsi="宋体" w:cs="宋体" w:hint="eastAsia"/>
                <w:color w:val="000000"/>
                <w:sz w:val="22"/>
                <w:szCs w:val="22"/>
                <w:lang w:bidi="ar"/>
              </w:rPr>
              <w:t>5</w:t>
            </w:r>
          </w:p>
        </w:tc>
        <w:tc>
          <w:tcPr>
            <w:tcW w:w="2250" w:type="dxa"/>
            <w:vAlign w:val="center"/>
          </w:tcPr>
          <w:p w14:paraId="2B0FE8A9" w14:textId="77777777" w:rsidR="00E24276" w:rsidRDefault="00E24276" w:rsidP="00D6354F">
            <w:pPr>
              <w:widowControl/>
              <w:jc w:val="center"/>
              <w:textAlignment w:val="center"/>
            </w:pPr>
            <w:r>
              <w:rPr>
                <w:rFonts w:ascii="宋体" w:hAnsi="宋体" w:cs="宋体" w:hint="eastAsia"/>
                <w:color w:val="000000"/>
                <w:sz w:val="22"/>
                <w:szCs w:val="22"/>
                <w:lang w:bidi="ar"/>
              </w:rPr>
              <w:t>TJJM20250310037227</w:t>
            </w:r>
          </w:p>
        </w:tc>
        <w:tc>
          <w:tcPr>
            <w:tcW w:w="3693" w:type="dxa"/>
            <w:vAlign w:val="center"/>
          </w:tcPr>
          <w:p w14:paraId="1C5D7862" w14:textId="77777777" w:rsidR="00E24276" w:rsidRDefault="00E24276" w:rsidP="00D6354F">
            <w:pPr>
              <w:widowControl/>
              <w:textAlignment w:val="center"/>
            </w:pPr>
            <w:r>
              <w:rPr>
                <w:rFonts w:ascii="宋体" w:hAnsi="宋体" w:cs="宋体" w:hint="eastAsia"/>
                <w:color w:val="000000"/>
                <w:sz w:val="22"/>
                <w:szCs w:val="22"/>
                <w:lang w:bidi="ar"/>
              </w:rPr>
              <w:t>广州市电</w:t>
            </w:r>
            <w:proofErr w:type="gramStart"/>
            <w:r>
              <w:rPr>
                <w:rFonts w:ascii="宋体" w:hAnsi="宋体" w:cs="宋体" w:hint="eastAsia"/>
                <w:color w:val="000000"/>
                <w:sz w:val="22"/>
                <w:szCs w:val="22"/>
                <w:lang w:bidi="ar"/>
              </w:rPr>
              <w:t>力需求</w:t>
            </w:r>
            <w:proofErr w:type="gramEnd"/>
            <w:r>
              <w:rPr>
                <w:rFonts w:ascii="宋体" w:hAnsi="宋体" w:cs="宋体" w:hint="eastAsia"/>
                <w:color w:val="000000"/>
                <w:sz w:val="22"/>
                <w:szCs w:val="22"/>
                <w:lang w:bidi="ar"/>
              </w:rPr>
              <w:t>的特征及预测研究——基于梯度提升回归树算法</w:t>
            </w:r>
          </w:p>
        </w:tc>
        <w:tc>
          <w:tcPr>
            <w:tcW w:w="1701" w:type="dxa"/>
            <w:vAlign w:val="center"/>
          </w:tcPr>
          <w:p w14:paraId="48E00B09"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56144464"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9FFBEF1" w14:textId="77777777" w:rsidTr="00E24276">
        <w:trPr>
          <w:jc w:val="center"/>
        </w:trPr>
        <w:tc>
          <w:tcPr>
            <w:tcW w:w="715" w:type="dxa"/>
            <w:vAlign w:val="center"/>
          </w:tcPr>
          <w:p w14:paraId="5EAF7E2E" w14:textId="77777777" w:rsidR="00E24276" w:rsidRDefault="00E24276" w:rsidP="00D6354F">
            <w:pPr>
              <w:widowControl/>
              <w:jc w:val="center"/>
              <w:textAlignment w:val="center"/>
            </w:pPr>
            <w:r>
              <w:rPr>
                <w:rFonts w:ascii="宋体" w:hAnsi="宋体" w:cs="宋体" w:hint="eastAsia"/>
                <w:color w:val="000000"/>
                <w:sz w:val="22"/>
                <w:szCs w:val="22"/>
                <w:lang w:bidi="ar"/>
              </w:rPr>
              <w:t>6</w:t>
            </w:r>
          </w:p>
        </w:tc>
        <w:tc>
          <w:tcPr>
            <w:tcW w:w="2250" w:type="dxa"/>
            <w:vAlign w:val="center"/>
          </w:tcPr>
          <w:p w14:paraId="0D8887A0" w14:textId="77777777" w:rsidR="00E24276" w:rsidRDefault="00E24276" w:rsidP="00D6354F">
            <w:pPr>
              <w:widowControl/>
              <w:jc w:val="center"/>
              <w:textAlignment w:val="center"/>
            </w:pPr>
            <w:r>
              <w:rPr>
                <w:rFonts w:ascii="宋体" w:hAnsi="宋体" w:cs="宋体" w:hint="eastAsia"/>
                <w:color w:val="000000"/>
                <w:sz w:val="22"/>
                <w:szCs w:val="22"/>
                <w:lang w:bidi="ar"/>
              </w:rPr>
              <w:t>TJJM20250304016920</w:t>
            </w:r>
          </w:p>
        </w:tc>
        <w:tc>
          <w:tcPr>
            <w:tcW w:w="3693" w:type="dxa"/>
            <w:vAlign w:val="center"/>
          </w:tcPr>
          <w:p w14:paraId="49C7C198" w14:textId="77777777" w:rsidR="00E24276" w:rsidRDefault="00E24276" w:rsidP="00D6354F">
            <w:pPr>
              <w:widowControl/>
              <w:textAlignment w:val="center"/>
            </w:pPr>
            <w:r>
              <w:rPr>
                <w:rFonts w:ascii="宋体" w:hAnsi="宋体" w:cs="宋体" w:hint="eastAsia"/>
                <w:color w:val="000000"/>
                <w:sz w:val="22"/>
                <w:szCs w:val="22"/>
                <w:lang w:bidi="ar"/>
              </w:rPr>
              <w:t>数据驱动下的高质量评论筛选及情感分析——基于集成学习与DeepSeek-R1的融合模型</w:t>
            </w:r>
          </w:p>
        </w:tc>
        <w:tc>
          <w:tcPr>
            <w:tcW w:w="1701" w:type="dxa"/>
            <w:vAlign w:val="center"/>
          </w:tcPr>
          <w:p w14:paraId="0F5AAE1A"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24D5D2AB"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4564C0EC" w14:textId="77777777" w:rsidTr="00E24276">
        <w:trPr>
          <w:jc w:val="center"/>
        </w:trPr>
        <w:tc>
          <w:tcPr>
            <w:tcW w:w="715" w:type="dxa"/>
            <w:vAlign w:val="center"/>
          </w:tcPr>
          <w:p w14:paraId="234CEEB5" w14:textId="77777777" w:rsidR="00E24276" w:rsidRDefault="00E24276" w:rsidP="00D6354F">
            <w:pPr>
              <w:widowControl/>
              <w:jc w:val="center"/>
              <w:textAlignment w:val="center"/>
            </w:pPr>
            <w:r>
              <w:rPr>
                <w:rFonts w:ascii="宋体" w:hAnsi="宋体" w:cs="宋体" w:hint="eastAsia"/>
                <w:color w:val="000000"/>
                <w:sz w:val="22"/>
                <w:szCs w:val="22"/>
                <w:lang w:bidi="ar"/>
              </w:rPr>
              <w:t>7</w:t>
            </w:r>
          </w:p>
        </w:tc>
        <w:tc>
          <w:tcPr>
            <w:tcW w:w="2250" w:type="dxa"/>
            <w:vAlign w:val="center"/>
          </w:tcPr>
          <w:p w14:paraId="596E5059" w14:textId="77777777" w:rsidR="00E24276" w:rsidRDefault="00E24276" w:rsidP="00D6354F">
            <w:pPr>
              <w:widowControl/>
              <w:jc w:val="center"/>
              <w:textAlignment w:val="center"/>
            </w:pPr>
            <w:r>
              <w:rPr>
                <w:rFonts w:ascii="宋体" w:hAnsi="宋体" w:cs="宋体" w:hint="eastAsia"/>
                <w:color w:val="000000"/>
                <w:sz w:val="22"/>
                <w:szCs w:val="22"/>
                <w:lang w:bidi="ar"/>
              </w:rPr>
              <w:t>TJJM20250307028285</w:t>
            </w:r>
          </w:p>
        </w:tc>
        <w:tc>
          <w:tcPr>
            <w:tcW w:w="3693" w:type="dxa"/>
            <w:vAlign w:val="center"/>
          </w:tcPr>
          <w:p w14:paraId="780D41D1" w14:textId="77777777" w:rsidR="00E24276" w:rsidRDefault="00E24276" w:rsidP="00D6354F">
            <w:pPr>
              <w:widowControl/>
              <w:textAlignment w:val="center"/>
            </w:pPr>
            <w:r>
              <w:rPr>
                <w:rFonts w:ascii="宋体" w:hAnsi="宋体" w:cs="宋体" w:hint="eastAsia"/>
                <w:color w:val="000000"/>
                <w:sz w:val="22"/>
                <w:szCs w:val="22"/>
                <w:lang w:bidi="ar"/>
              </w:rPr>
              <w:t>家庭社会支出的“剪刀差”困境： 少子化、老龄化的叠加效应与系统性缓解策略</w:t>
            </w:r>
          </w:p>
        </w:tc>
        <w:tc>
          <w:tcPr>
            <w:tcW w:w="1701" w:type="dxa"/>
            <w:vAlign w:val="center"/>
          </w:tcPr>
          <w:p w14:paraId="2FA2E6D0"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177D8505"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E785C9E" w14:textId="77777777" w:rsidTr="00E24276">
        <w:trPr>
          <w:jc w:val="center"/>
        </w:trPr>
        <w:tc>
          <w:tcPr>
            <w:tcW w:w="715" w:type="dxa"/>
            <w:vAlign w:val="center"/>
          </w:tcPr>
          <w:p w14:paraId="4549E8BD" w14:textId="77777777" w:rsidR="00E24276" w:rsidRDefault="00E24276" w:rsidP="00D6354F">
            <w:pPr>
              <w:widowControl/>
              <w:jc w:val="center"/>
              <w:textAlignment w:val="center"/>
            </w:pPr>
            <w:r>
              <w:rPr>
                <w:rFonts w:ascii="宋体" w:hAnsi="宋体" w:cs="宋体" w:hint="eastAsia"/>
                <w:color w:val="000000"/>
                <w:sz w:val="22"/>
                <w:szCs w:val="22"/>
                <w:lang w:bidi="ar"/>
              </w:rPr>
              <w:t>8</w:t>
            </w:r>
          </w:p>
        </w:tc>
        <w:tc>
          <w:tcPr>
            <w:tcW w:w="2250" w:type="dxa"/>
            <w:vAlign w:val="center"/>
          </w:tcPr>
          <w:p w14:paraId="3F726DAE" w14:textId="77777777" w:rsidR="00E24276" w:rsidRDefault="00E24276" w:rsidP="00D6354F">
            <w:pPr>
              <w:widowControl/>
              <w:jc w:val="center"/>
              <w:textAlignment w:val="center"/>
            </w:pPr>
            <w:r>
              <w:rPr>
                <w:rFonts w:ascii="宋体" w:hAnsi="宋体" w:cs="宋体" w:hint="eastAsia"/>
                <w:color w:val="000000"/>
                <w:sz w:val="22"/>
                <w:szCs w:val="22"/>
                <w:lang w:bidi="ar"/>
              </w:rPr>
              <w:t>TJJM20250309034733</w:t>
            </w:r>
          </w:p>
        </w:tc>
        <w:tc>
          <w:tcPr>
            <w:tcW w:w="3693" w:type="dxa"/>
            <w:vAlign w:val="center"/>
          </w:tcPr>
          <w:p w14:paraId="23E68FF1" w14:textId="77777777" w:rsidR="00E24276" w:rsidRDefault="00E24276" w:rsidP="00D6354F">
            <w:pPr>
              <w:widowControl/>
              <w:textAlignment w:val="center"/>
            </w:pPr>
            <w:r>
              <w:rPr>
                <w:rFonts w:ascii="宋体" w:hAnsi="宋体" w:cs="宋体" w:hint="eastAsia"/>
                <w:color w:val="000000"/>
                <w:sz w:val="22"/>
                <w:szCs w:val="22"/>
                <w:lang w:bidi="ar"/>
              </w:rPr>
              <w:t>湖南省森林时空动态变化及气候影响研究</w:t>
            </w:r>
          </w:p>
        </w:tc>
        <w:tc>
          <w:tcPr>
            <w:tcW w:w="1701" w:type="dxa"/>
            <w:vAlign w:val="center"/>
          </w:tcPr>
          <w:p w14:paraId="5F2CE152"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57CCFFA6"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4A8DA704" w14:textId="77777777" w:rsidTr="00E24276">
        <w:trPr>
          <w:jc w:val="center"/>
        </w:trPr>
        <w:tc>
          <w:tcPr>
            <w:tcW w:w="715" w:type="dxa"/>
            <w:vAlign w:val="center"/>
          </w:tcPr>
          <w:p w14:paraId="1A860705" w14:textId="77777777" w:rsidR="00E24276" w:rsidRDefault="00E24276" w:rsidP="00D6354F">
            <w:pPr>
              <w:widowControl/>
              <w:jc w:val="center"/>
              <w:textAlignment w:val="center"/>
            </w:pPr>
            <w:r>
              <w:rPr>
                <w:rFonts w:ascii="宋体" w:hAnsi="宋体" w:cs="宋体" w:hint="eastAsia"/>
                <w:color w:val="000000"/>
                <w:sz w:val="22"/>
                <w:szCs w:val="22"/>
                <w:lang w:bidi="ar"/>
              </w:rPr>
              <w:t>9</w:t>
            </w:r>
          </w:p>
        </w:tc>
        <w:tc>
          <w:tcPr>
            <w:tcW w:w="2250" w:type="dxa"/>
            <w:vAlign w:val="center"/>
          </w:tcPr>
          <w:p w14:paraId="22C81AC4" w14:textId="77777777" w:rsidR="00E24276" w:rsidRDefault="00E24276" w:rsidP="00D6354F">
            <w:pPr>
              <w:widowControl/>
              <w:jc w:val="center"/>
              <w:textAlignment w:val="center"/>
            </w:pPr>
            <w:r>
              <w:rPr>
                <w:rFonts w:ascii="宋体" w:hAnsi="宋体" w:cs="宋体" w:hint="eastAsia"/>
                <w:color w:val="000000"/>
                <w:sz w:val="22"/>
                <w:szCs w:val="22"/>
                <w:lang w:bidi="ar"/>
              </w:rPr>
              <w:t>TJJM20250310041063</w:t>
            </w:r>
          </w:p>
        </w:tc>
        <w:tc>
          <w:tcPr>
            <w:tcW w:w="3693" w:type="dxa"/>
            <w:vAlign w:val="center"/>
          </w:tcPr>
          <w:p w14:paraId="71B7A3C5" w14:textId="77777777" w:rsidR="00E24276" w:rsidRDefault="00E24276" w:rsidP="00D6354F">
            <w:pPr>
              <w:widowControl/>
              <w:textAlignment w:val="center"/>
            </w:pPr>
            <w:r>
              <w:rPr>
                <w:rFonts w:ascii="宋体" w:hAnsi="宋体" w:cs="宋体" w:hint="eastAsia"/>
                <w:color w:val="000000"/>
                <w:sz w:val="22"/>
                <w:szCs w:val="22"/>
                <w:lang w:bidi="ar"/>
              </w:rPr>
              <w:t>面向复杂时序的创新型AQI预测模型——SARIMA-TCN-SCSO构建与应用</w:t>
            </w:r>
          </w:p>
        </w:tc>
        <w:tc>
          <w:tcPr>
            <w:tcW w:w="1701" w:type="dxa"/>
            <w:vAlign w:val="center"/>
          </w:tcPr>
          <w:p w14:paraId="2D12C337"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43D7D831"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0BDB93EF" w14:textId="77777777" w:rsidTr="00E24276">
        <w:trPr>
          <w:jc w:val="center"/>
        </w:trPr>
        <w:tc>
          <w:tcPr>
            <w:tcW w:w="715" w:type="dxa"/>
            <w:vAlign w:val="center"/>
          </w:tcPr>
          <w:p w14:paraId="374D2EC7" w14:textId="77777777" w:rsidR="00E24276" w:rsidRDefault="00E24276" w:rsidP="00D6354F">
            <w:pPr>
              <w:widowControl/>
              <w:jc w:val="center"/>
              <w:textAlignment w:val="center"/>
            </w:pPr>
            <w:r>
              <w:rPr>
                <w:rFonts w:ascii="宋体" w:hAnsi="宋体" w:cs="宋体" w:hint="eastAsia"/>
                <w:color w:val="000000"/>
                <w:sz w:val="22"/>
                <w:szCs w:val="22"/>
                <w:lang w:bidi="ar"/>
              </w:rPr>
              <w:t>10</w:t>
            </w:r>
          </w:p>
        </w:tc>
        <w:tc>
          <w:tcPr>
            <w:tcW w:w="2250" w:type="dxa"/>
            <w:vAlign w:val="center"/>
          </w:tcPr>
          <w:p w14:paraId="27085878" w14:textId="77777777" w:rsidR="00E24276" w:rsidRDefault="00E24276" w:rsidP="00D6354F">
            <w:pPr>
              <w:widowControl/>
              <w:jc w:val="center"/>
              <w:textAlignment w:val="center"/>
            </w:pPr>
            <w:r>
              <w:rPr>
                <w:rFonts w:ascii="宋体" w:hAnsi="宋体" w:cs="宋体" w:hint="eastAsia"/>
                <w:color w:val="000000"/>
                <w:sz w:val="22"/>
                <w:szCs w:val="22"/>
                <w:lang w:bidi="ar"/>
              </w:rPr>
              <w:t>TJJM20250301009540</w:t>
            </w:r>
          </w:p>
        </w:tc>
        <w:tc>
          <w:tcPr>
            <w:tcW w:w="3693" w:type="dxa"/>
            <w:vAlign w:val="center"/>
          </w:tcPr>
          <w:p w14:paraId="0636B4B6" w14:textId="77777777" w:rsidR="00E24276" w:rsidRDefault="00E24276" w:rsidP="00D6354F">
            <w:pPr>
              <w:widowControl/>
              <w:textAlignment w:val="center"/>
            </w:pPr>
            <w:r>
              <w:rPr>
                <w:rFonts w:ascii="宋体" w:hAnsi="宋体" w:cs="宋体" w:hint="eastAsia"/>
                <w:color w:val="000000"/>
                <w:sz w:val="22"/>
                <w:szCs w:val="22"/>
                <w:lang w:bidi="ar"/>
              </w:rPr>
              <w:t>潮水退去谁在“裸泳”：新能源汽车补贴退坡下市场主体反应异质性的动态评估与归因</w:t>
            </w:r>
          </w:p>
        </w:tc>
        <w:tc>
          <w:tcPr>
            <w:tcW w:w="1701" w:type="dxa"/>
            <w:vAlign w:val="center"/>
          </w:tcPr>
          <w:p w14:paraId="7BBF57AC"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76934C1B"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2775F67C" w14:textId="77777777" w:rsidTr="00E24276">
        <w:trPr>
          <w:jc w:val="center"/>
        </w:trPr>
        <w:tc>
          <w:tcPr>
            <w:tcW w:w="715" w:type="dxa"/>
            <w:vAlign w:val="center"/>
          </w:tcPr>
          <w:p w14:paraId="01C6EF80" w14:textId="77777777" w:rsidR="00E24276" w:rsidRDefault="00E24276" w:rsidP="00D6354F">
            <w:pPr>
              <w:widowControl/>
              <w:jc w:val="center"/>
              <w:textAlignment w:val="center"/>
            </w:pPr>
            <w:r>
              <w:rPr>
                <w:rFonts w:ascii="宋体" w:hAnsi="宋体" w:cs="宋体" w:hint="eastAsia"/>
                <w:color w:val="000000"/>
                <w:sz w:val="22"/>
                <w:szCs w:val="22"/>
                <w:lang w:bidi="ar"/>
              </w:rPr>
              <w:t>11</w:t>
            </w:r>
          </w:p>
        </w:tc>
        <w:tc>
          <w:tcPr>
            <w:tcW w:w="2250" w:type="dxa"/>
            <w:vAlign w:val="center"/>
          </w:tcPr>
          <w:p w14:paraId="47DEB367" w14:textId="77777777" w:rsidR="00E24276" w:rsidRDefault="00E24276" w:rsidP="00D6354F">
            <w:pPr>
              <w:widowControl/>
              <w:jc w:val="center"/>
              <w:textAlignment w:val="center"/>
            </w:pPr>
            <w:r>
              <w:rPr>
                <w:rFonts w:ascii="宋体" w:hAnsi="宋体" w:cs="宋体" w:hint="eastAsia"/>
                <w:color w:val="000000"/>
                <w:sz w:val="22"/>
                <w:szCs w:val="22"/>
                <w:lang w:bidi="ar"/>
              </w:rPr>
              <w:t>TJJM20250305020264</w:t>
            </w:r>
          </w:p>
        </w:tc>
        <w:tc>
          <w:tcPr>
            <w:tcW w:w="3693" w:type="dxa"/>
            <w:vAlign w:val="center"/>
          </w:tcPr>
          <w:p w14:paraId="45954F36" w14:textId="77777777" w:rsidR="00E24276" w:rsidRDefault="00E24276" w:rsidP="00D6354F">
            <w:pPr>
              <w:widowControl/>
              <w:textAlignment w:val="center"/>
            </w:pPr>
            <w:proofErr w:type="gramStart"/>
            <w:r>
              <w:rPr>
                <w:rFonts w:ascii="宋体" w:hAnsi="宋体" w:cs="宋体" w:hint="eastAsia"/>
                <w:color w:val="000000"/>
                <w:sz w:val="22"/>
                <w:szCs w:val="22"/>
                <w:lang w:bidi="ar"/>
              </w:rPr>
              <w:t>桑榆未</w:t>
            </w:r>
            <w:proofErr w:type="gramEnd"/>
            <w:r>
              <w:rPr>
                <w:rFonts w:ascii="宋体" w:hAnsi="宋体" w:cs="宋体" w:hint="eastAsia"/>
                <w:color w:val="000000"/>
                <w:sz w:val="22"/>
                <w:szCs w:val="22"/>
                <w:lang w:bidi="ar"/>
              </w:rPr>
              <w:t>晚霞满天： PCA与ARIMA-GM-Markov组合模型下银发经济驱动因子挖掘与动态演化预测</w:t>
            </w:r>
          </w:p>
        </w:tc>
        <w:tc>
          <w:tcPr>
            <w:tcW w:w="1701" w:type="dxa"/>
            <w:vAlign w:val="center"/>
          </w:tcPr>
          <w:p w14:paraId="0C0C9E77"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5B27F885"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AB26A61" w14:textId="77777777" w:rsidTr="00E24276">
        <w:trPr>
          <w:jc w:val="center"/>
        </w:trPr>
        <w:tc>
          <w:tcPr>
            <w:tcW w:w="715" w:type="dxa"/>
            <w:vAlign w:val="center"/>
          </w:tcPr>
          <w:p w14:paraId="737DC9A9" w14:textId="77777777" w:rsidR="00E24276" w:rsidRDefault="00E24276" w:rsidP="00D6354F">
            <w:pPr>
              <w:widowControl/>
              <w:jc w:val="center"/>
              <w:textAlignment w:val="center"/>
            </w:pPr>
            <w:r>
              <w:rPr>
                <w:rFonts w:ascii="宋体" w:hAnsi="宋体" w:cs="宋体" w:hint="eastAsia"/>
                <w:color w:val="000000"/>
                <w:sz w:val="22"/>
                <w:szCs w:val="22"/>
                <w:lang w:bidi="ar"/>
              </w:rPr>
              <w:t>12</w:t>
            </w:r>
          </w:p>
        </w:tc>
        <w:tc>
          <w:tcPr>
            <w:tcW w:w="2250" w:type="dxa"/>
            <w:vAlign w:val="center"/>
          </w:tcPr>
          <w:p w14:paraId="3BAE57B3" w14:textId="77777777" w:rsidR="00E24276" w:rsidRDefault="00E24276" w:rsidP="00D6354F">
            <w:pPr>
              <w:widowControl/>
              <w:jc w:val="center"/>
              <w:textAlignment w:val="center"/>
            </w:pPr>
            <w:r>
              <w:rPr>
                <w:rFonts w:ascii="宋体" w:hAnsi="宋体" w:cs="宋体" w:hint="eastAsia"/>
                <w:color w:val="000000"/>
                <w:sz w:val="22"/>
                <w:szCs w:val="22"/>
                <w:lang w:bidi="ar"/>
              </w:rPr>
              <w:t>TJJM20250305020234</w:t>
            </w:r>
          </w:p>
        </w:tc>
        <w:tc>
          <w:tcPr>
            <w:tcW w:w="3693" w:type="dxa"/>
            <w:vAlign w:val="center"/>
          </w:tcPr>
          <w:p w14:paraId="2A6738E2" w14:textId="77777777" w:rsidR="00E24276" w:rsidRDefault="00E24276" w:rsidP="00D6354F">
            <w:pPr>
              <w:widowControl/>
              <w:textAlignment w:val="center"/>
            </w:pPr>
            <w:r>
              <w:rPr>
                <w:rFonts w:ascii="宋体" w:hAnsi="宋体" w:cs="宋体" w:hint="eastAsia"/>
                <w:color w:val="000000"/>
                <w:sz w:val="22"/>
                <w:szCs w:val="22"/>
                <w:lang w:bidi="ar"/>
              </w:rPr>
              <w:t>"</w:t>
            </w:r>
            <w:proofErr w:type="gramStart"/>
            <w:r>
              <w:rPr>
                <w:rFonts w:ascii="宋体" w:hAnsi="宋体" w:cs="宋体" w:hint="eastAsia"/>
                <w:color w:val="000000"/>
                <w:sz w:val="22"/>
                <w:szCs w:val="22"/>
                <w:lang w:bidi="ar"/>
              </w:rPr>
              <w:t>东数西</w:t>
            </w:r>
            <w:proofErr w:type="gramEnd"/>
            <w:r>
              <w:rPr>
                <w:rFonts w:ascii="宋体" w:hAnsi="宋体" w:cs="宋体" w:hint="eastAsia"/>
                <w:color w:val="000000"/>
                <w:sz w:val="22"/>
                <w:szCs w:val="22"/>
                <w:lang w:bidi="ar"/>
              </w:rPr>
              <w:t>算"政策对中国西部地区碳排放影响的量化评估——基于双向固定DID模型的实证分析研究</w:t>
            </w:r>
          </w:p>
        </w:tc>
        <w:tc>
          <w:tcPr>
            <w:tcW w:w="1701" w:type="dxa"/>
            <w:vAlign w:val="center"/>
          </w:tcPr>
          <w:p w14:paraId="54FDFB2F" w14:textId="77777777" w:rsidR="00E24276" w:rsidRDefault="00E24276" w:rsidP="00D6354F">
            <w:pPr>
              <w:widowControl/>
              <w:jc w:val="center"/>
              <w:textAlignment w:val="center"/>
            </w:pPr>
            <w:r>
              <w:rPr>
                <w:rFonts w:ascii="宋体" w:hAnsi="宋体" w:cs="宋体" w:hint="eastAsia"/>
                <w:color w:val="000000"/>
                <w:sz w:val="22"/>
                <w:szCs w:val="22"/>
                <w:lang w:bidi="ar"/>
              </w:rPr>
              <w:t>一等奖</w:t>
            </w:r>
          </w:p>
        </w:tc>
        <w:tc>
          <w:tcPr>
            <w:tcW w:w="963" w:type="dxa"/>
            <w:vAlign w:val="center"/>
          </w:tcPr>
          <w:p w14:paraId="2E9A260C"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C8A7CFF" w14:textId="77777777" w:rsidTr="00E24276">
        <w:trPr>
          <w:jc w:val="center"/>
        </w:trPr>
        <w:tc>
          <w:tcPr>
            <w:tcW w:w="715" w:type="dxa"/>
            <w:vAlign w:val="center"/>
          </w:tcPr>
          <w:p w14:paraId="59A80B24" w14:textId="77777777" w:rsidR="00E24276" w:rsidRDefault="00E24276" w:rsidP="00D6354F">
            <w:pPr>
              <w:widowControl/>
              <w:jc w:val="center"/>
              <w:textAlignment w:val="center"/>
            </w:pPr>
            <w:r>
              <w:rPr>
                <w:rFonts w:ascii="宋体" w:hAnsi="宋体" w:cs="宋体" w:hint="eastAsia"/>
                <w:color w:val="000000"/>
                <w:sz w:val="22"/>
                <w:szCs w:val="22"/>
                <w:lang w:bidi="ar"/>
              </w:rPr>
              <w:t>13</w:t>
            </w:r>
          </w:p>
        </w:tc>
        <w:tc>
          <w:tcPr>
            <w:tcW w:w="2250" w:type="dxa"/>
            <w:vAlign w:val="center"/>
          </w:tcPr>
          <w:p w14:paraId="1EC0403E" w14:textId="77777777" w:rsidR="00E24276" w:rsidRDefault="00E24276" w:rsidP="00D6354F">
            <w:pPr>
              <w:widowControl/>
              <w:jc w:val="center"/>
              <w:textAlignment w:val="center"/>
            </w:pPr>
            <w:r>
              <w:rPr>
                <w:rFonts w:ascii="宋体" w:hAnsi="宋体" w:cs="宋体" w:hint="eastAsia"/>
                <w:color w:val="000000"/>
                <w:sz w:val="22"/>
                <w:szCs w:val="22"/>
                <w:lang w:bidi="ar"/>
              </w:rPr>
              <w:t>TJJM20250302011271</w:t>
            </w:r>
          </w:p>
        </w:tc>
        <w:tc>
          <w:tcPr>
            <w:tcW w:w="3693" w:type="dxa"/>
            <w:vAlign w:val="center"/>
          </w:tcPr>
          <w:p w14:paraId="506D4E08" w14:textId="77777777" w:rsidR="00E24276" w:rsidRDefault="00E24276" w:rsidP="00D6354F">
            <w:pPr>
              <w:widowControl/>
              <w:textAlignment w:val="center"/>
            </w:pPr>
            <w:r>
              <w:rPr>
                <w:rFonts w:ascii="宋体" w:hAnsi="宋体" w:cs="宋体" w:hint="eastAsia"/>
                <w:color w:val="000000"/>
                <w:sz w:val="22"/>
                <w:szCs w:val="22"/>
                <w:lang w:bidi="ar"/>
              </w:rPr>
              <w:t>基于Moran-逻辑回归与多模型加权融合的残疾人就业分析与智能预测</w:t>
            </w:r>
          </w:p>
        </w:tc>
        <w:tc>
          <w:tcPr>
            <w:tcW w:w="1701" w:type="dxa"/>
            <w:vAlign w:val="center"/>
          </w:tcPr>
          <w:p w14:paraId="0C577C00"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133CBF7B"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74028869" w14:textId="77777777" w:rsidTr="00E24276">
        <w:trPr>
          <w:jc w:val="center"/>
        </w:trPr>
        <w:tc>
          <w:tcPr>
            <w:tcW w:w="715" w:type="dxa"/>
            <w:vAlign w:val="center"/>
          </w:tcPr>
          <w:p w14:paraId="07E9F5AB" w14:textId="77777777" w:rsidR="00E24276" w:rsidRDefault="00E24276" w:rsidP="00D6354F">
            <w:pPr>
              <w:widowControl/>
              <w:jc w:val="center"/>
              <w:textAlignment w:val="center"/>
            </w:pPr>
            <w:r>
              <w:rPr>
                <w:rFonts w:ascii="宋体" w:hAnsi="宋体" w:cs="宋体" w:hint="eastAsia"/>
                <w:color w:val="000000"/>
                <w:sz w:val="22"/>
                <w:szCs w:val="22"/>
                <w:lang w:bidi="ar"/>
              </w:rPr>
              <w:t>14</w:t>
            </w:r>
          </w:p>
        </w:tc>
        <w:tc>
          <w:tcPr>
            <w:tcW w:w="2250" w:type="dxa"/>
            <w:vAlign w:val="center"/>
          </w:tcPr>
          <w:p w14:paraId="358248FC" w14:textId="77777777" w:rsidR="00E24276" w:rsidRDefault="00E24276" w:rsidP="00D6354F">
            <w:pPr>
              <w:widowControl/>
              <w:jc w:val="center"/>
              <w:textAlignment w:val="center"/>
            </w:pPr>
            <w:r>
              <w:rPr>
                <w:rFonts w:ascii="宋体" w:hAnsi="宋体" w:cs="宋体" w:hint="eastAsia"/>
                <w:color w:val="000000"/>
                <w:sz w:val="22"/>
                <w:szCs w:val="22"/>
                <w:lang w:bidi="ar"/>
              </w:rPr>
              <w:t>TJJM20250223002249</w:t>
            </w:r>
          </w:p>
        </w:tc>
        <w:tc>
          <w:tcPr>
            <w:tcW w:w="3693" w:type="dxa"/>
            <w:vAlign w:val="center"/>
          </w:tcPr>
          <w:p w14:paraId="6236B74C" w14:textId="77777777" w:rsidR="00E24276" w:rsidRDefault="00E24276" w:rsidP="00D6354F">
            <w:pPr>
              <w:widowControl/>
              <w:textAlignment w:val="center"/>
            </w:pPr>
            <w:r>
              <w:rPr>
                <w:rFonts w:ascii="宋体" w:hAnsi="宋体" w:cs="宋体" w:hint="eastAsia"/>
                <w:color w:val="000000"/>
                <w:sz w:val="22"/>
                <w:szCs w:val="22"/>
                <w:lang w:bidi="ar"/>
              </w:rPr>
              <w:t>基于多源空间数据与机器学习的快递网点选址规划布局——以长沙市为例</w:t>
            </w:r>
          </w:p>
        </w:tc>
        <w:tc>
          <w:tcPr>
            <w:tcW w:w="1701" w:type="dxa"/>
            <w:vAlign w:val="center"/>
          </w:tcPr>
          <w:p w14:paraId="6822D0F3"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1AB6DB2A"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9C72C01" w14:textId="77777777" w:rsidTr="00E24276">
        <w:trPr>
          <w:jc w:val="center"/>
        </w:trPr>
        <w:tc>
          <w:tcPr>
            <w:tcW w:w="715" w:type="dxa"/>
            <w:vAlign w:val="center"/>
          </w:tcPr>
          <w:p w14:paraId="20382027" w14:textId="77777777" w:rsidR="00E24276" w:rsidRDefault="00E24276" w:rsidP="00D6354F">
            <w:pPr>
              <w:widowControl/>
              <w:jc w:val="center"/>
              <w:textAlignment w:val="center"/>
            </w:pPr>
            <w:r>
              <w:rPr>
                <w:rFonts w:ascii="宋体" w:hAnsi="宋体" w:cs="宋体" w:hint="eastAsia"/>
                <w:color w:val="000000"/>
                <w:sz w:val="22"/>
                <w:szCs w:val="22"/>
                <w:lang w:bidi="ar"/>
              </w:rPr>
              <w:t>15</w:t>
            </w:r>
          </w:p>
        </w:tc>
        <w:tc>
          <w:tcPr>
            <w:tcW w:w="2250" w:type="dxa"/>
            <w:vAlign w:val="center"/>
          </w:tcPr>
          <w:p w14:paraId="24364353" w14:textId="77777777" w:rsidR="00E24276" w:rsidRDefault="00E24276" w:rsidP="00D6354F">
            <w:pPr>
              <w:widowControl/>
              <w:jc w:val="center"/>
              <w:textAlignment w:val="center"/>
            </w:pPr>
            <w:r>
              <w:rPr>
                <w:rFonts w:ascii="宋体" w:hAnsi="宋体" w:cs="宋体" w:hint="eastAsia"/>
                <w:color w:val="000000"/>
                <w:sz w:val="22"/>
                <w:szCs w:val="22"/>
                <w:lang w:bidi="ar"/>
              </w:rPr>
              <w:t>TJJM20250307027811</w:t>
            </w:r>
          </w:p>
        </w:tc>
        <w:tc>
          <w:tcPr>
            <w:tcW w:w="3693" w:type="dxa"/>
            <w:vAlign w:val="center"/>
          </w:tcPr>
          <w:p w14:paraId="50C181BF" w14:textId="77777777" w:rsidR="00E24276" w:rsidRDefault="00E24276" w:rsidP="00D6354F">
            <w:pPr>
              <w:widowControl/>
              <w:textAlignment w:val="center"/>
            </w:pPr>
            <w:r>
              <w:rPr>
                <w:rFonts w:ascii="宋体" w:hAnsi="宋体" w:cs="宋体" w:hint="eastAsia"/>
                <w:color w:val="000000"/>
                <w:sz w:val="22"/>
                <w:szCs w:val="22"/>
                <w:lang w:bidi="ar"/>
              </w:rPr>
              <w:t>基于</w:t>
            </w:r>
            <w:proofErr w:type="spellStart"/>
            <w:r>
              <w:rPr>
                <w:rFonts w:ascii="宋体" w:hAnsi="宋体" w:cs="宋体" w:hint="eastAsia"/>
                <w:color w:val="000000"/>
                <w:sz w:val="22"/>
                <w:szCs w:val="22"/>
                <w:lang w:bidi="ar"/>
              </w:rPr>
              <w:t>LightGBM</w:t>
            </w:r>
            <w:proofErr w:type="spellEnd"/>
            <w:r>
              <w:rPr>
                <w:rFonts w:ascii="宋体" w:hAnsi="宋体" w:cs="宋体" w:hint="eastAsia"/>
                <w:color w:val="000000"/>
                <w:sz w:val="22"/>
                <w:szCs w:val="22"/>
                <w:lang w:bidi="ar"/>
              </w:rPr>
              <w:t>的支付欺诈检测的创新路径探索</w:t>
            </w:r>
          </w:p>
        </w:tc>
        <w:tc>
          <w:tcPr>
            <w:tcW w:w="1701" w:type="dxa"/>
            <w:vAlign w:val="center"/>
          </w:tcPr>
          <w:p w14:paraId="2A9B57E0"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2486FDE6"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2A58E52" w14:textId="77777777" w:rsidTr="00E24276">
        <w:trPr>
          <w:jc w:val="center"/>
        </w:trPr>
        <w:tc>
          <w:tcPr>
            <w:tcW w:w="715" w:type="dxa"/>
            <w:vAlign w:val="center"/>
          </w:tcPr>
          <w:p w14:paraId="18F01F32" w14:textId="77777777" w:rsidR="00E24276" w:rsidRDefault="00E24276" w:rsidP="00D6354F">
            <w:pPr>
              <w:widowControl/>
              <w:jc w:val="center"/>
              <w:textAlignment w:val="center"/>
            </w:pPr>
            <w:r>
              <w:rPr>
                <w:rFonts w:ascii="宋体" w:hAnsi="宋体" w:cs="宋体" w:hint="eastAsia"/>
                <w:color w:val="000000"/>
                <w:sz w:val="22"/>
                <w:szCs w:val="22"/>
                <w:lang w:bidi="ar"/>
              </w:rPr>
              <w:t>16</w:t>
            </w:r>
          </w:p>
        </w:tc>
        <w:tc>
          <w:tcPr>
            <w:tcW w:w="2250" w:type="dxa"/>
            <w:vAlign w:val="center"/>
          </w:tcPr>
          <w:p w14:paraId="4EE98C2B" w14:textId="77777777" w:rsidR="00E24276" w:rsidRDefault="00E24276" w:rsidP="00D6354F">
            <w:pPr>
              <w:widowControl/>
              <w:jc w:val="center"/>
              <w:textAlignment w:val="center"/>
            </w:pPr>
            <w:r>
              <w:rPr>
                <w:rFonts w:ascii="宋体" w:hAnsi="宋体" w:cs="宋体" w:hint="eastAsia"/>
                <w:color w:val="000000"/>
                <w:sz w:val="22"/>
                <w:szCs w:val="22"/>
                <w:lang w:bidi="ar"/>
              </w:rPr>
              <w:t>TJJM20250306024360</w:t>
            </w:r>
          </w:p>
        </w:tc>
        <w:tc>
          <w:tcPr>
            <w:tcW w:w="3693" w:type="dxa"/>
            <w:vAlign w:val="center"/>
          </w:tcPr>
          <w:p w14:paraId="70B320A4" w14:textId="77777777" w:rsidR="00E24276" w:rsidRDefault="00E24276" w:rsidP="00D6354F">
            <w:pPr>
              <w:widowControl/>
              <w:textAlignment w:val="center"/>
            </w:pPr>
            <w:r>
              <w:rPr>
                <w:rFonts w:ascii="宋体" w:hAnsi="宋体" w:cs="宋体" w:hint="eastAsia"/>
                <w:color w:val="000000"/>
                <w:sz w:val="22"/>
                <w:szCs w:val="22"/>
                <w:lang w:bidi="ar"/>
              </w:rPr>
              <w:t>林</w:t>
            </w:r>
            <w:proofErr w:type="gramStart"/>
            <w:r>
              <w:rPr>
                <w:rFonts w:ascii="宋体" w:hAnsi="宋体" w:cs="宋体" w:hint="eastAsia"/>
                <w:color w:val="000000"/>
                <w:sz w:val="22"/>
                <w:szCs w:val="22"/>
                <w:lang w:bidi="ar"/>
              </w:rPr>
              <w:t>脉智策</w:t>
            </w:r>
            <w:proofErr w:type="gramEnd"/>
            <w:r>
              <w:rPr>
                <w:rFonts w:ascii="宋体" w:hAnsi="宋体" w:cs="宋体" w:hint="eastAsia"/>
                <w:color w:val="000000"/>
                <w:sz w:val="22"/>
                <w:szCs w:val="22"/>
                <w:lang w:bidi="ar"/>
              </w:rPr>
              <w:t>：融合多</w:t>
            </w:r>
            <w:proofErr w:type="gramStart"/>
            <w:r>
              <w:rPr>
                <w:rFonts w:ascii="宋体" w:hAnsi="宋体" w:cs="宋体" w:hint="eastAsia"/>
                <w:color w:val="000000"/>
                <w:sz w:val="22"/>
                <w:szCs w:val="22"/>
                <w:lang w:bidi="ar"/>
              </w:rPr>
              <w:t>源数据</w:t>
            </w:r>
            <w:proofErr w:type="gramEnd"/>
            <w:r>
              <w:rPr>
                <w:rFonts w:ascii="宋体" w:hAnsi="宋体" w:cs="宋体" w:hint="eastAsia"/>
                <w:color w:val="000000"/>
                <w:sz w:val="22"/>
                <w:szCs w:val="22"/>
                <w:lang w:bidi="ar"/>
              </w:rPr>
              <w:t>的</w:t>
            </w:r>
            <w:proofErr w:type="gramStart"/>
            <w:r>
              <w:rPr>
                <w:rFonts w:ascii="宋体" w:hAnsi="宋体" w:cs="宋体" w:hint="eastAsia"/>
                <w:color w:val="000000"/>
                <w:sz w:val="22"/>
                <w:szCs w:val="22"/>
                <w:lang w:bidi="ar"/>
              </w:rPr>
              <w:t>森林碳汇效能</w:t>
            </w:r>
            <w:proofErr w:type="gramEnd"/>
            <w:r>
              <w:rPr>
                <w:rFonts w:ascii="宋体" w:hAnsi="宋体" w:cs="宋体" w:hint="eastAsia"/>
                <w:color w:val="000000"/>
                <w:sz w:val="22"/>
                <w:szCs w:val="22"/>
                <w:lang w:bidi="ar"/>
              </w:rPr>
              <w:t>三维评估与优化研究</w:t>
            </w:r>
          </w:p>
        </w:tc>
        <w:tc>
          <w:tcPr>
            <w:tcW w:w="1701" w:type="dxa"/>
            <w:vAlign w:val="center"/>
          </w:tcPr>
          <w:p w14:paraId="22F8174F"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22A3028D"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186A6F4" w14:textId="77777777" w:rsidTr="00E24276">
        <w:trPr>
          <w:jc w:val="center"/>
        </w:trPr>
        <w:tc>
          <w:tcPr>
            <w:tcW w:w="715" w:type="dxa"/>
            <w:vAlign w:val="center"/>
          </w:tcPr>
          <w:p w14:paraId="0451DB5A" w14:textId="77777777" w:rsidR="00E24276" w:rsidRDefault="00E24276" w:rsidP="00D6354F">
            <w:pPr>
              <w:widowControl/>
              <w:jc w:val="center"/>
              <w:textAlignment w:val="center"/>
            </w:pPr>
            <w:r>
              <w:rPr>
                <w:rFonts w:ascii="宋体" w:hAnsi="宋体" w:cs="宋体" w:hint="eastAsia"/>
                <w:color w:val="000000"/>
                <w:sz w:val="22"/>
                <w:szCs w:val="22"/>
                <w:lang w:bidi="ar"/>
              </w:rPr>
              <w:lastRenderedPageBreak/>
              <w:t>17</w:t>
            </w:r>
          </w:p>
        </w:tc>
        <w:tc>
          <w:tcPr>
            <w:tcW w:w="2250" w:type="dxa"/>
            <w:vAlign w:val="center"/>
          </w:tcPr>
          <w:p w14:paraId="5358ACF6" w14:textId="77777777" w:rsidR="00E24276" w:rsidRDefault="00E24276" w:rsidP="00D6354F">
            <w:pPr>
              <w:widowControl/>
              <w:jc w:val="center"/>
              <w:textAlignment w:val="center"/>
            </w:pPr>
            <w:r>
              <w:rPr>
                <w:rFonts w:ascii="宋体" w:hAnsi="宋体" w:cs="宋体" w:hint="eastAsia"/>
                <w:color w:val="000000"/>
                <w:sz w:val="22"/>
                <w:szCs w:val="22"/>
                <w:lang w:bidi="ar"/>
              </w:rPr>
              <w:t>TJJM20250305020117</w:t>
            </w:r>
          </w:p>
        </w:tc>
        <w:tc>
          <w:tcPr>
            <w:tcW w:w="3693" w:type="dxa"/>
            <w:vAlign w:val="center"/>
          </w:tcPr>
          <w:p w14:paraId="0BF04C16" w14:textId="77777777" w:rsidR="00E24276" w:rsidRDefault="00E24276" w:rsidP="00D6354F">
            <w:pPr>
              <w:widowControl/>
              <w:textAlignment w:val="center"/>
            </w:pPr>
            <w:r>
              <w:rPr>
                <w:rFonts w:ascii="宋体" w:hAnsi="宋体" w:cs="宋体" w:hint="eastAsia"/>
                <w:color w:val="000000"/>
                <w:sz w:val="22"/>
                <w:szCs w:val="22"/>
                <w:lang w:bidi="ar"/>
              </w:rPr>
              <w:t>残疾人社会保障的多元协同效应评估 ——基于教育、就业与基础设施多视角</w:t>
            </w:r>
          </w:p>
        </w:tc>
        <w:tc>
          <w:tcPr>
            <w:tcW w:w="1701" w:type="dxa"/>
            <w:vAlign w:val="center"/>
          </w:tcPr>
          <w:p w14:paraId="1CA39EFE"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4C173630"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782C4526" w14:textId="77777777" w:rsidTr="00E24276">
        <w:trPr>
          <w:jc w:val="center"/>
        </w:trPr>
        <w:tc>
          <w:tcPr>
            <w:tcW w:w="715" w:type="dxa"/>
            <w:vAlign w:val="center"/>
          </w:tcPr>
          <w:p w14:paraId="15BFBE7A" w14:textId="77777777" w:rsidR="00E24276" w:rsidRDefault="00E24276" w:rsidP="00D6354F">
            <w:pPr>
              <w:widowControl/>
              <w:jc w:val="center"/>
              <w:textAlignment w:val="center"/>
            </w:pPr>
            <w:r>
              <w:rPr>
                <w:rFonts w:ascii="宋体" w:hAnsi="宋体" w:cs="宋体" w:hint="eastAsia"/>
                <w:color w:val="000000"/>
                <w:sz w:val="22"/>
                <w:szCs w:val="22"/>
                <w:lang w:bidi="ar"/>
              </w:rPr>
              <w:t>18</w:t>
            </w:r>
          </w:p>
        </w:tc>
        <w:tc>
          <w:tcPr>
            <w:tcW w:w="2250" w:type="dxa"/>
            <w:vAlign w:val="center"/>
          </w:tcPr>
          <w:p w14:paraId="77FB0E02" w14:textId="77777777" w:rsidR="00E24276" w:rsidRDefault="00E24276" w:rsidP="00D6354F">
            <w:pPr>
              <w:widowControl/>
              <w:jc w:val="center"/>
              <w:textAlignment w:val="center"/>
            </w:pPr>
            <w:r>
              <w:rPr>
                <w:rFonts w:ascii="宋体" w:hAnsi="宋体" w:cs="宋体" w:hint="eastAsia"/>
                <w:color w:val="000000"/>
                <w:sz w:val="22"/>
                <w:szCs w:val="22"/>
                <w:lang w:bidi="ar"/>
              </w:rPr>
              <w:t>TJJM20250304017220</w:t>
            </w:r>
          </w:p>
        </w:tc>
        <w:tc>
          <w:tcPr>
            <w:tcW w:w="3693" w:type="dxa"/>
            <w:vAlign w:val="center"/>
          </w:tcPr>
          <w:p w14:paraId="75554BB3" w14:textId="77777777" w:rsidR="00E24276" w:rsidRDefault="00E24276" w:rsidP="00D6354F">
            <w:pPr>
              <w:widowControl/>
              <w:textAlignment w:val="center"/>
            </w:pPr>
            <w:r>
              <w:rPr>
                <w:rFonts w:ascii="宋体" w:hAnsi="宋体" w:cs="宋体" w:hint="eastAsia"/>
                <w:color w:val="000000"/>
                <w:sz w:val="22"/>
                <w:szCs w:val="22"/>
                <w:lang w:bidi="ar"/>
              </w:rPr>
              <w:t>区块链驱动的碳排放交易市场风险防控： LSTM-GNN模型与智能合约应用</w:t>
            </w:r>
          </w:p>
        </w:tc>
        <w:tc>
          <w:tcPr>
            <w:tcW w:w="1701" w:type="dxa"/>
            <w:vAlign w:val="center"/>
          </w:tcPr>
          <w:p w14:paraId="6445FE4C"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6C399594"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A2AC19A" w14:textId="77777777" w:rsidTr="00E24276">
        <w:trPr>
          <w:trHeight w:val="624"/>
          <w:jc w:val="center"/>
        </w:trPr>
        <w:tc>
          <w:tcPr>
            <w:tcW w:w="715" w:type="dxa"/>
            <w:vAlign w:val="center"/>
          </w:tcPr>
          <w:p w14:paraId="5565C2B5" w14:textId="77777777" w:rsidR="00E24276" w:rsidRDefault="00E24276" w:rsidP="00D6354F">
            <w:pPr>
              <w:widowControl/>
              <w:jc w:val="center"/>
              <w:textAlignment w:val="center"/>
            </w:pPr>
            <w:r>
              <w:rPr>
                <w:rFonts w:ascii="宋体" w:hAnsi="宋体" w:cs="宋体" w:hint="eastAsia"/>
                <w:color w:val="000000"/>
                <w:sz w:val="22"/>
                <w:szCs w:val="22"/>
                <w:lang w:bidi="ar"/>
              </w:rPr>
              <w:t>19</w:t>
            </w:r>
          </w:p>
        </w:tc>
        <w:tc>
          <w:tcPr>
            <w:tcW w:w="2250" w:type="dxa"/>
            <w:vAlign w:val="center"/>
          </w:tcPr>
          <w:p w14:paraId="3BEB75FE" w14:textId="77777777" w:rsidR="00E24276" w:rsidRDefault="00E24276" w:rsidP="00D6354F">
            <w:pPr>
              <w:widowControl/>
              <w:jc w:val="center"/>
              <w:textAlignment w:val="center"/>
            </w:pPr>
            <w:r>
              <w:rPr>
                <w:rFonts w:ascii="宋体" w:hAnsi="宋体" w:cs="宋体" w:hint="eastAsia"/>
                <w:color w:val="000000"/>
                <w:sz w:val="22"/>
                <w:szCs w:val="22"/>
                <w:lang w:bidi="ar"/>
              </w:rPr>
              <w:t>TJJM20250305020217</w:t>
            </w:r>
          </w:p>
        </w:tc>
        <w:tc>
          <w:tcPr>
            <w:tcW w:w="3693" w:type="dxa"/>
            <w:vAlign w:val="center"/>
          </w:tcPr>
          <w:p w14:paraId="531A5BC0" w14:textId="77777777" w:rsidR="00E24276" w:rsidRDefault="00E24276" w:rsidP="00D6354F">
            <w:pPr>
              <w:widowControl/>
              <w:textAlignment w:val="center"/>
            </w:pPr>
            <w:r>
              <w:rPr>
                <w:rFonts w:ascii="宋体" w:hAnsi="宋体" w:cs="宋体" w:hint="eastAsia"/>
                <w:color w:val="000000"/>
                <w:sz w:val="22"/>
                <w:szCs w:val="22"/>
                <w:lang w:bidi="ar"/>
              </w:rPr>
              <w:t>基于多因素耦合的中国高等教育招生规模动态预测与政策优化</w:t>
            </w:r>
          </w:p>
        </w:tc>
        <w:tc>
          <w:tcPr>
            <w:tcW w:w="1701" w:type="dxa"/>
            <w:vAlign w:val="center"/>
          </w:tcPr>
          <w:p w14:paraId="353EC3B8"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43E7440F"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22E66C95" w14:textId="77777777" w:rsidTr="00E24276">
        <w:trPr>
          <w:trHeight w:val="624"/>
          <w:jc w:val="center"/>
        </w:trPr>
        <w:tc>
          <w:tcPr>
            <w:tcW w:w="715" w:type="dxa"/>
            <w:vAlign w:val="center"/>
          </w:tcPr>
          <w:p w14:paraId="7551F5BA" w14:textId="77777777" w:rsidR="00E24276" w:rsidRDefault="00E24276" w:rsidP="00D6354F">
            <w:pPr>
              <w:widowControl/>
              <w:jc w:val="center"/>
              <w:textAlignment w:val="center"/>
            </w:pPr>
            <w:r>
              <w:rPr>
                <w:rFonts w:ascii="宋体" w:hAnsi="宋体" w:cs="宋体" w:hint="eastAsia"/>
                <w:color w:val="000000"/>
                <w:sz w:val="22"/>
                <w:szCs w:val="22"/>
                <w:lang w:bidi="ar"/>
              </w:rPr>
              <w:t>20</w:t>
            </w:r>
          </w:p>
        </w:tc>
        <w:tc>
          <w:tcPr>
            <w:tcW w:w="2250" w:type="dxa"/>
            <w:vAlign w:val="center"/>
          </w:tcPr>
          <w:p w14:paraId="644CD708" w14:textId="77777777" w:rsidR="00E24276" w:rsidRDefault="00E24276" w:rsidP="00D6354F">
            <w:pPr>
              <w:widowControl/>
              <w:jc w:val="center"/>
              <w:textAlignment w:val="center"/>
            </w:pPr>
            <w:r>
              <w:rPr>
                <w:rFonts w:ascii="宋体" w:hAnsi="宋体" w:cs="宋体" w:hint="eastAsia"/>
                <w:color w:val="000000"/>
                <w:sz w:val="22"/>
                <w:szCs w:val="22"/>
                <w:lang w:bidi="ar"/>
              </w:rPr>
              <w:t>TJJM20250305020310</w:t>
            </w:r>
          </w:p>
        </w:tc>
        <w:tc>
          <w:tcPr>
            <w:tcW w:w="3693" w:type="dxa"/>
            <w:vAlign w:val="center"/>
          </w:tcPr>
          <w:p w14:paraId="72E22E7C" w14:textId="77777777" w:rsidR="00E24276" w:rsidRDefault="00E24276" w:rsidP="00D6354F">
            <w:pPr>
              <w:widowControl/>
              <w:textAlignment w:val="center"/>
            </w:pPr>
            <w:r>
              <w:rPr>
                <w:rFonts w:ascii="宋体" w:hAnsi="宋体" w:cs="宋体" w:hint="eastAsia"/>
                <w:color w:val="000000"/>
                <w:sz w:val="22"/>
                <w:szCs w:val="22"/>
                <w:lang w:bidi="ar"/>
              </w:rPr>
              <w:t>数字时代下残疾人生活与就业的综合发展水平测度研究</w:t>
            </w:r>
          </w:p>
        </w:tc>
        <w:tc>
          <w:tcPr>
            <w:tcW w:w="1701" w:type="dxa"/>
            <w:vAlign w:val="center"/>
          </w:tcPr>
          <w:p w14:paraId="6A1E506B"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27FFFF00"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4E007CD" w14:textId="77777777" w:rsidTr="00E24276">
        <w:trPr>
          <w:trHeight w:val="624"/>
          <w:jc w:val="center"/>
        </w:trPr>
        <w:tc>
          <w:tcPr>
            <w:tcW w:w="715" w:type="dxa"/>
            <w:vAlign w:val="center"/>
          </w:tcPr>
          <w:p w14:paraId="7CE051D6" w14:textId="77777777" w:rsidR="00E24276" w:rsidRDefault="00E24276" w:rsidP="00D6354F">
            <w:pPr>
              <w:widowControl/>
              <w:jc w:val="center"/>
              <w:textAlignment w:val="center"/>
            </w:pPr>
            <w:r>
              <w:rPr>
                <w:rFonts w:ascii="宋体" w:hAnsi="宋体" w:cs="宋体" w:hint="eastAsia"/>
                <w:color w:val="000000"/>
                <w:sz w:val="22"/>
                <w:szCs w:val="22"/>
                <w:lang w:bidi="ar"/>
              </w:rPr>
              <w:t>21</w:t>
            </w:r>
          </w:p>
        </w:tc>
        <w:tc>
          <w:tcPr>
            <w:tcW w:w="2250" w:type="dxa"/>
            <w:vAlign w:val="center"/>
          </w:tcPr>
          <w:p w14:paraId="44B08A69" w14:textId="77777777" w:rsidR="00E24276" w:rsidRDefault="00E24276" w:rsidP="00D6354F">
            <w:pPr>
              <w:widowControl/>
              <w:jc w:val="center"/>
              <w:textAlignment w:val="center"/>
            </w:pPr>
            <w:r>
              <w:rPr>
                <w:rFonts w:ascii="宋体" w:hAnsi="宋体" w:cs="宋体" w:hint="eastAsia"/>
                <w:color w:val="000000"/>
                <w:sz w:val="22"/>
                <w:szCs w:val="22"/>
                <w:lang w:bidi="ar"/>
              </w:rPr>
              <w:t>TJJM20250224002970</w:t>
            </w:r>
          </w:p>
        </w:tc>
        <w:tc>
          <w:tcPr>
            <w:tcW w:w="3693" w:type="dxa"/>
            <w:vAlign w:val="center"/>
          </w:tcPr>
          <w:p w14:paraId="43BAA7CD" w14:textId="77777777" w:rsidR="00E24276" w:rsidRDefault="00E24276" w:rsidP="00D6354F">
            <w:pPr>
              <w:widowControl/>
              <w:textAlignment w:val="center"/>
            </w:pPr>
            <w:r>
              <w:rPr>
                <w:rFonts w:ascii="宋体" w:hAnsi="宋体" w:cs="宋体" w:hint="eastAsia"/>
                <w:color w:val="000000"/>
                <w:sz w:val="22"/>
                <w:szCs w:val="22"/>
                <w:lang w:bidi="ar"/>
              </w:rPr>
              <w:t>长江经济带农地利用经济效率与生态韧性的耦合协调研究</w:t>
            </w:r>
          </w:p>
        </w:tc>
        <w:tc>
          <w:tcPr>
            <w:tcW w:w="1701" w:type="dxa"/>
            <w:vAlign w:val="center"/>
          </w:tcPr>
          <w:p w14:paraId="6AC42C27"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02DEB55B"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4ADE4A78" w14:textId="77777777" w:rsidTr="00E24276">
        <w:trPr>
          <w:trHeight w:val="624"/>
          <w:jc w:val="center"/>
        </w:trPr>
        <w:tc>
          <w:tcPr>
            <w:tcW w:w="715" w:type="dxa"/>
            <w:vAlign w:val="center"/>
          </w:tcPr>
          <w:p w14:paraId="11980F9B" w14:textId="77777777" w:rsidR="00E24276" w:rsidRDefault="00E24276" w:rsidP="00D6354F">
            <w:pPr>
              <w:widowControl/>
              <w:jc w:val="center"/>
              <w:textAlignment w:val="center"/>
            </w:pPr>
            <w:r>
              <w:rPr>
                <w:rFonts w:ascii="宋体" w:hAnsi="宋体" w:cs="宋体" w:hint="eastAsia"/>
                <w:color w:val="000000"/>
                <w:sz w:val="22"/>
                <w:szCs w:val="22"/>
                <w:lang w:bidi="ar"/>
              </w:rPr>
              <w:t>22</w:t>
            </w:r>
          </w:p>
        </w:tc>
        <w:tc>
          <w:tcPr>
            <w:tcW w:w="2250" w:type="dxa"/>
            <w:vAlign w:val="center"/>
          </w:tcPr>
          <w:p w14:paraId="119B6668" w14:textId="77777777" w:rsidR="00E24276" w:rsidRDefault="00E24276" w:rsidP="00D6354F">
            <w:pPr>
              <w:widowControl/>
              <w:jc w:val="center"/>
              <w:textAlignment w:val="center"/>
            </w:pPr>
            <w:r>
              <w:rPr>
                <w:rFonts w:ascii="宋体" w:hAnsi="宋体" w:cs="宋体" w:hint="eastAsia"/>
                <w:color w:val="000000"/>
                <w:sz w:val="22"/>
                <w:szCs w:val="22"/>
                <w:lang w:bidi="ar"/>
              </w:rPr>
              <w:t>TJJM20250304017213</w:t>
            </w:r>
          </w:p>
        </w:tc>
        <w:tc>
          <w:tcPr>
            <w:tcW w:w="3693" w:type="dxa"/>
            <w:vAlign w:val="center"/>
          </w:tcPr>
          <w:p w14:paraId="11B466FF" w14:textId="77777777" w:rsidR="00E24276" w:rsidRDefault="00E24276" w:rsidP="00D6354F">
            <w:pPr>
              <w:widowControl/>
              <w:textAlignment w:val="center"/>
            </w:pPr>
            <w:r>
              <w:rPr>
                <w:rFonts w:ascii="宋体" w:hAnsi="宋体" w:cs="宋体" w:hint="eastAsia"/>
                <w:color w:val="000000"/>
                <w:sz w:val="22"/>
                <w:szCs w:val="22"/>
                <w:lang w:bidi="ar"/>
              </w:rPr>
              <w:t>“电商+农业+物流”三位一体的数字化经济模式对乡村振兴的驱动效应研究</w:t>
            </w:r>
          </w:p>
        </w:tc>
        <w:tc>
          <w:tcPr>
            <w:tcW w:w="1701" w:type="dxa"/>
            <w:vAlign w:val="center"/>
          </w:tcPr>
          <w:p w14:paraId="50DFF57D"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3AD9A6BC"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49FDBBD" w14:textId="77777777" w:rsidTr="00E24276">
        <w:trPr>
          <w:trHeight w:val="624"/>
          <w:jc w:val="center"/>
        </w:trPr>
        <w:tc>
          <w:tcPr>
            <w:tcW w:w="715" w:type="dxa"/>
            <w:vAlign w:val="center"/>
          </w:tcPr>
          <w:p w14:paraId="4CDBC512" w14:textId="77777777" w:rsidR="00E24276" w:rsidRDefault="00E24276" w:rsidP="00D6354F">
            <w:pPr>
              <w:widowControl/>
              <w:jc w:val="center"/>
              <w:textAlignment w:val="center"/>
            </w:pPr>
            <w:r>
              <w:rPr>
                <w:rFonts w:ascii="宋体" w:hAnsi="宋体" w:cs="宋体" w:hint="eastAsia"/>
                <w:color w:val="000000"/>
                <w:sz w:val="22"/>
                <w:szCs w:val="22"/>
                <w:lang w:bidi="ar"/>
              </w:rPr>
              <w:t>23</w:t>
            </w:r>
          </w:p>
        </w:tc>
        <w:tc>
          <w:tcPr>
            <w:tcW w:w="2250" w:type="dxa"/>
            <w:vAlign w:val="center"/>
          </w:tcPr>
          <w:p w14:paraId="26241776" w14:textId="77777777" w:rsidR="00E24276" w:rsidRDefault="00E24276" w:rsidP="00D6354F">
            <w:pPr>
              <w:widowControl/>
              <w:jc w:val="center"/>
              <w:textAlignment w:val="center"/>
            </w:pPr>
            <w:r>
              <w:rPr>
                <w:rFonts w:ascii="宋体" w:hAnsi="宋体" w:cs="宋体" w:hint="eastAsia"/>
                <w:color w:val="000000"/>
                <w:sz w:val="22"/>
                <w:szCs w:val="22"/>
                <w:lang w:bidi="ar"/>
              </w:rPr>
              <w:t>TJJM20250308031262</w:t>
            </w:r>
          </w:p>
        </w:tc>
        <w:tc>
          <w:tcPr>
            <w:tcW w:w="3693" w:type="dxa"/>
            <w:vAlign w:val="center"/>
          </w:tcPr>
          <w:p w14:paraId="51A4CE20" w14:textId="77777777" w:rsidR="00E24276" w:rsidRDefault="00E24276" w:rsidP="00D6354F">
            <w:pPr>
              <w:widowControl/>
              <w:textAlignment w:val="center"/>
            </w:pPr>
            <w:r>
              <w:rPr>
                <w:rFonts w:ascii="宋体" w:hAnsi="宋体" w:cs="宋体" w:hint="eastAsia"/>
                <w:color w:val="000000"/>
                <w:sz w:val="22"/>
                <w:szCs w:val="22"/>
                <w:lang w:bidi="ar"/>
              </w:rPr>
              <w:t>基于统计建模的长沙市养老人才短缺因素分析</w:t>
            </w:r>
          </w:p>
        </w:tc>
        <w:tc>
          <w:tcPr>
            <w:tcW w:w="1701" w:type="dxa"/>
            <w:vAlign w:val="center"/>
          </w:tcPr>
          <w:p w14:paraId="3A848DAC"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0A3BD67B"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7FAE938A" w14:textId="77777777" w:rsidTr="00E24276">
        <w:trPr>
          <w:trHeight w:val="624"/>
          <w:jc w:val="center"/>
        </w:trPr>
        <w:tc>
          <w:tcPr>
            <w:tcW w:w="715" w:type="dxa"/>
            <w:vAlign w:val="center"/>
          </w:tcPr>
          <w:p w14:paraId="73BDBE32" w14:textId="77777777" w:rsidR="00E24276" w:rsidRDefault="00E24276" w:rsidP="00D6354F">
            <w:pPr>
              <w:widowControl/>
              <w:jc w:val="center"/>
              <w:textAlignment w:val="center"/>
            </w:pPr>
            <w:r>
              <w:rPr>
                <w:rFonts w:ascii="宋体" w:hAnsi="宋体" w:cs="宋体" w:hint="eastAsia"/>
                <w:color w:val="000000"/>
                <w:sz w:val="22"/>
                <w:szCs w:val="22"/>
                <w:lang w:bidi="ar"/>
              </w:rPr>
              <w:t>24</w:t>
            </w:r>
          </w:p>
        </w:tc>
        <w:tc>
          <w:tcPr>
            <w:tcW w:w="2250" w:type="dxa"/>
            <w:vAlign w:val="center"/>
          </w:tcPr>
          <w:p w14:paraId="51366A84" w14:textId="77777777" w:rsidR="00E24276" w:rsidRDefault="00E24276" w:rsidP="00D6354F">
            <w:pPr>
              <w:widowControl/>
              <w:jc w:val="center"/>
              <w:textAlignment w:val="center"/>
            </w:pPr>
            <w:r>
              <w:rPr>
                <w:rFonts w:ascii="宋体" w:hAnsi="宋体" w:cs="宋体" w:hint="eastAsia"/>
                <w:color w:val="000000"/>
                <w:sz w:val="22"/>
                <w:szCs w:val="22"/>
                <w:lang w:bidi="ar"/>
              </w:rPr>
              <w:t>TJJM20250310040852</w:t>
            </w:r>
          </w:p>
        </w:tc>
        <w:tc>
          <w:tcPr>
            <w:tcW w:w="3693" w:type="dxa"/>
            <w:vAlign w:val="center"/>
          </w:tcPr>
          <w:p w14:paraId="2FA12897" w14:textId="77777777" w:rsidR="00E24276" w:rsidRDefault="00E24276" w:rsidP="00D6354F">
            <w:pPr>
              <w:widowControl/>
              <w:textAlignment w:val="center"/>
            </w:pPr>
            <w:r>
              <w:rPr>
                <w:rFonts w:ascii="宋体" w:hAnsi="宋体" w:cs="宋体" w:hint="eastAsia"/>
                <w:color w:val="000000"/>
                <w:sz w:val="22"/>
                <w:szCs w:val="22"/>
                <w:lang w:bidi="ar"/>
              </w:rPr>
              <w:t>融合多模态信息的浓烟环境下人体识别—— 基于YOLOv11的目标检测模型</w:t>
            </w:r>
          </w:p>
        </w:tc>
        <w:tc>
          <w:tcPr>
            <w:tcW w:w="1701" w:type="dxa"/>
            <w:vAlign w:val="center"/>
          </w:tcPr>
          <w:p w14:paraId="549EEC24"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6FD5FF43"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2F9A4C98" w14:textId="77777777" w:rsidTr="00E24276">
        <w:trPr>
          <w:trHeight w:val="624"/>
          <w:jc w:val="center"/>
        </w:trPr>
        <w:tc>
          <w:tcPr>
            <w:tcW w:w="715" w:type="dxa"/>
            <w:vAlign w:val="center"/>
          </w:tcPr>
          <w:p w14:paraId="675F0C0B" w14:textId="77777777" w:rsidR="00E24276" w:rsidRDefault="00E24276" w:rsidP="00D6354F">
            <w:pPr>
              <w:widowControl/>
              <w:jc w:val="center"/>
              <w:textAlignment w:val="center"/>
            </w:pPr>
            <w:r>
              <w:rPr>
                <w:rFonts w:ascii="宋体" w:hAnsi="宋体" w:cs="宋体" w:hint="eastAsia"/>
                <w:color w:val="000000"/>
                <w:sz w:val="22"/>
                <w:szCs w:val="22"/>
                <w:lang w:bidi="ar"/>
              </w:rPr>
              <w:t>25</w:t>
            </w:r>
          </w:p>
        </w:tc>
        <w:tc>
          <w:tcPr>
            <w:tcW w:w="2250" w:type="dxa"/>
            <w:vAlign w:val="center"/>
          </w:tcPr>
          <w:p w14:paraId="445DE607" w14:textId="77777777" w:rsidR="00E24276" w:rsidRDefault="00E24276" w:rsidP="00D6354F">
            <w:pPr>
              <w:widowControl/>
              <w:jc w:val="center"/>
              <w:textAlignment w:val="center"/>
            </w:pPr>
            <w:r>
              <w:rPr>
                <w:rFonts w:ascii="宋体" w:hAnsi="宋体" w:cs="宋体" w:hint="eastAsia"/>
                <w:color w:val="000000"/>
                <w:sz w:val="22"/>
                <w:szCs w:val="22"/>
                <w:lang w:bidi="ar"/>
              </w:rPr>
              <w:t>TJJM20250228008799</w:t>
            </w:r>
          </w:p>
        </w:tc>
        <w:tc>
          <w:tcPr>
            <w:tcW w:w="3693" w:type="dxa"/>
            <w:vAlign w:val="center"/>
          </w:tcPr>
          <w:p w14:paraId="614E60D3" w14:textId="77777777" w:rsidR="00E24276" w:rsidRDefault="00E24276" w:rsidP="00D6354F">
            <w:pPr>
              <w:widowControl/>
              <w:textAlignment w:val="center"/>
            </w:pPr>
            <w:r>
              <w:rPr>
                <w:rFonts w:ascii="宋体" w:hAnsi="宋体" w:cs="宋体" w:hint="eastAsia"/>
                <w:color w:val="000000"/>
                <w:sz w:val="22"/>
                <w:szCs w:val="22"/>
                <w:lang w:bidi="ar"/>
              </w:rPr>
              <w:t>城市碳排放与交通拥堵关联分析及低碳路径推荐</w:t>
            </w:r>
          </w:p>
        </w:tc>
        <w:tc>
          <w:tcPr>
            <w:tcW w:w="1701" w:type="dxa"/>
            <w:vAlign w:val="center"/>
          </w:tcPr>
          <w:p w14:paraId="16E56708"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79AE525A"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B8C235B" w14:textId="77777777" w:rsidTr="00E24276">
        <w:trPr>
          <w:trHeight w:val="624"/>
          <w:jc w:val="center"/>
        </w:trPr>
        <w:tc>
          <w:tcPr>
            <w:tcW w:w="715" w:type="dxa"/>
            <w:vAlign w:val="center"/>
          </w:tcPr>
          <w:p w14:paraId="4D792D79" w14:textId="77777777" w:rsidR="00E24276" w:rsidRDefault="00E24276" w:rsidP="00D6354F">
            <w:pPr>
              <w:widowControl/>
              <w:jc w:val="center"/>
              <w:textAlignment w:val="center"/>
            </w:pPr>
            <w:r>
              <w:rPr>
                <w:rFonts w:ascii="宋体" w:hAnsi="宋体" w:cs="宋体" w:hint="eastAsia"/>
                <w:color w:val="000000"/>
                <w:sz w:val="22"/>
                <w:szCs w:val="22"/>
                <w:lang w:bidi="ar"/>
              </w:rPr>
              <w:t>26</w:t>
            </w:r>
          </w:p>
        </w:tc>
        <w:tc>
          <w:tcPr>
            <w:tcW w:w="2250" w:type="dxa"/>
            <w:vAlign w:val="center"/>
          </w:tcPr>
          <w:p w14:paraId="3CD25505" w14:textId="77777777" w:rsidR="00E24276" w:rsidRDefault="00E24276" w:rsidP="00D6354F">
            <w:pPr>
              <w:widowControl/>
              <w:jc w:val="center"/>
              <w:textAlignment w:val="center"/>
            </w:pPr>
            <w:r>
              <w:rPr>
                <w:rFonts w:ascii="宋体" w:hAnsi="宋体" w:cs="宋体" w:hint="eastAsia"/>
                <w:color w:val="000000"/>
                <w:sz w:val="22"/>
                <w:szCs w:val="22"/>
                <w:lang w:bidi="ar"/>
              </w:rPr>
              <w:t>TJJM20250302011131</w:t>
            </w:r>
          </w:p>
        </w:tc>
        <w:tc>
          <w:tcPr>
            <w:tcW w:w="3693" w:type="dxa"/>
            <w:vAlign w:val="center"/>
          </w:tcPr>
          <w:p w14:paraId="6C148764" w14:textId="77777777" w:rsidR="00E24276" w:rsidRDefault="00E24276" w:rsidP="00D6354F">
            <w:pPr>
              <w:widowControl/>
              <w:textAlignment w:val="center"/>
            </w:pPr>
            <w:r>
              <w:rPr>
                <w:rFonts w:ascii="宋体" w:hAnsi="宋体" w:cs="宋体" w:hint="eastAsia"/>
                <w:color w:val="000000"/>
                <w:sz w:val="22"/>
                <w:szCs w:val="22"/>
                <w:lang w:bidi="ar"/>
              </w:rPr>
              <w:t>基于多源大数据融合与深度学习的城市交通流量动态预测及信号灯优化控制研究</w:t>
            </w:r>
          </w:p>
        </w:tc>
        <w:tc>
          <w:tcPr>
            <w:tcW w:w="1701" w:type="dxa"/>
            <w:vAlign w:val="center"/>
          </w:tcPr>
          <w:p w14:paraId="6A9AFAB7"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56913431"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81FC188" w14:textId="77777777" w:rsidTr="00E24276">
        <w:trPr>
          <w:trHeight w:val="624"/>
          <w:jc w:val="center"/>
        </w:trPr>
        <w:tc>
          <w:tcPr>
            <w:tcW w:w="715" w:type="dxa"/>
            <w:vAlign w:val="center"/>
          </w:tcPr>
          <w:p w14:paraId="6A350E95" w14:textId="77777777" w:rsidR="00E24276" w:rsidRDefault="00E24276" w:rsidP="00D6354F">
            <w:pPr>
              <w:widowControl/>
              <w:jc w:val="center"/>
              <w:textAlignment w:val="center"/>
            </w:pPr>
            <w:r>
              <w:rPr>
                <w:rFonts w:ascii="宋体" w:hAnsi="宋体" w:cs="宋体" w:hint="eastAsia"/>
                <w:color w:val="000000"/>
                <w:sz w:val="22"/>
                <w:szCs w:val="22"/>
                <w:lang w:bidi="ar"/>
              </w:rPr>
              <w:t>27</w:t>
            </w:r>
          </w:p>
        </w:tc>
        <w:tc>
          <w:tcPr>
            <w:tcW w:w="2250" w:type="dxa"/>
            <w:vAlign w:val="center"/>
          </w:tcPr>
          <w:p w14:paraId="107D50A2" w14:textId="77777777" w:rsidR="00E24276" w:rsidRDefault="00E24276" w:rsidP="00D6354F">
            <w:pPr>
              <w:widowControl/>
              <w:jc w:val="center"/>
              <w:textAlignment w:val="center"/>
            </w:pPr>
            <w:r>
              <w:rPr>
                <w:rFonts w:ascii="宋体" w:hAnsi="宋体" w:cs="宋体" w:hint="eastAsia"/>
                <w:color w:val="000000"/>
                <w:sz w:val="22"/>
                <w:szCs w:val="22"/>
                <w:lang w:bidi="ar"/>
              </w:rPr>
              <w:t>TJJM20250307025725</w:t>
            </w:r>
          </w:p>
        </w:tc>
        <w:tc>
          <w:tcPr>
            <w:tcW w:w="3693" w:type="dxa"/>
            <w:vAlign w:val="center"/>
          </w:tcPr>
          <w:p w14:paraId="328B1CE9" w14:textId="77777777" w:rsidR="00E24276" w:rsidRDefault="00E24276" w:rsidP="00D6354F">
            <w:pPr>
              <w:widowControl/>
              <w:textAlignment w:val="center"/>
            </w:pPr>
            <w:r>
              <w:rPr>
                <w:rFonts w:ascii="宋体" w:hAnsi="宋体" w:cs="宋体" w:hint="eastAsia"/>
                <w:color w:val="000000"/>
                <w:sz w:val="22"/>
                <w:szCs w:val="22"/>
                <w:lang w:bidi="ar"/>
              </w:rPr>
              <w:t>在线教育背景下学生网络学习行为特征及其影响因素研究</w:t>
            </w:r>
          </w:p>
        </w:tc>
        <w:tc>
          <w:tcPr>
            <w:tcW w:w="1701" w:type="dxa"/>
            <w:vAlign w:val="center"/>
          </w:tcPr>
          <w:p w14:paraId="1DE0EA1E"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588241B6"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0BAE5599" w14:textId="77777777" w:rsidTr="00E24276">
        <w:trPr>
          <w:trHeight w:val="624"/>
          <w:jc w:val="center"/>
        </w:trPr>
        <w:tc>
          <w:tcPr>
            <w:tcW w:w="715" w:type="dxa"/>
            <w:vAlign w:val="center"/>
          </w:tcPr>
          <w:p w14:paraId="15502CCA" w14:textId="77777777" w:rsidR="00E24276" w:rsidRDefault="00E24276" w:rsidP="00D6354F">
            <w:pPr>
              <w:widowControl/>
              <w:jc w:val="center"/>
              <w:textAlignment w:val="center"/>
            </w:pPr>
            <w:r>
              <w:rPr>
                <w:rFonts w:ascii="宋体" w:hAnsi="宋体" w:cs="宋体" w:hint="eastAsia"/>
                <w:color w:val="000000"/>
                <w:sz w:val="22"/>
                <w:szCs w:val="22"/>
                <w:lang w:bidi="ar"/>
              </w:rPr>
              <w:t>28</w:t>
            </w:r>
          </w:p>
        </w:tc>
        <w:tc>
          <w:tcPr>
            <w:tcW w:w="2250" w:type="dxa"/>
            <w:vAlign w:val="center"/>
          </w:tcPr>
          <w:p w14:paraId="3FD30591" w14:textId="77777777" w:rsidR="00E24276" w:rsidRDefault="00E24276" w:rsidP="00D6354F">
            <w:pPr>
              <w:widowControl/>
              <w:jc w:val="center"/>
              <w:textAlignment w:val="center"/>
            </w:pPr>
            <w:r>
              <w:rPr>
                <w:rFonts w:ascii="宋体" w:hAnsi="宋体" w:cs="宋体" w:hint="eastAsia"/>
                <w:color w:val="000000"/>
                <w:sz w:val="22"/>
                <w:szCs w:val="22"/>
                <w:lang w:bidi="ar"/>
              </w:rPr>
              <w:t>TJJM20250224003464</w:t>
            </w:r>
          </w:p>
        </w:tc>
        <w:tc>
          <w:tcPr>
            <w:tcW w:w="3693" w:type="dxa"/>
            <w:vAlign w:val="center"/>
          </w:tcPr>
          <w:p w14:paraId="1D8970C2" w14:textId="77777777" w:rsidR="00E24276" w:rsidRDefault="00E24276" w:rsidP="00D6354F">
            <w:pPr>
              <w:widowControl/>
              <w:textAlignment w:val="center"/>
            </w:pPr>
            <w:r>
              <w:rPr>
                <w:rFonts w:ascii="宋体" w:hAnsi="宋体" w:cs="宋体" w:hint="eastAsia"/>
                <w:color w:val="000000"/>
                <w:sz w:val="22"/>
                <w:szCs w:val="22"/>
                <w:lang w:bidi="ar"/>
              </w:rPr>
              <w:t>全球不确定性影响中国制造业</w:t>
            </w:r>
            <w:proofErr w:type="gramStart"/>
            <w:r>
              <w:rPr>
                <w:rFonts w:ascii="宋体" w:hAnsi="宋体" w:cs="宋体" w:hint="eastAsia"/>
                <w:color w:val="000000"/>
                <w:sz w:val="22"/>
                <w:szCs w:val="22"/>
                <w:lang w:bidi="ar"/>
              </w:rPr>
              <w:t>企业碳减排</w:t>
            </w:r>
            <w:proofErr w:type="gramEnd"/>
            <w:r>
              <w:rPr>
                <w:rFonts w:ascii="宋体" w:hAnsi="宋体" w:cs="宋体" w:hint="eastAsia"/>
                <w:color w:val="000000"/>
                <w:sz w:val="22"/>
                <w:szCs w:val="22"/>
                <w:lang w:bidi="ar"/>
              </w:rPr>
              <w:t>的统计测度与应对策略研究</w:t>
            </w:r>
          </w:p>
        </w:tc>
        <w:tc>
          <w:tcPr>
            <w:tcW w:w="1701" w:type="dxa"/>
            <w:vAlign w:val="center"/>
          </w:tcPr>
          <w:p w14:paraId="3CB7773A" w14:textId="77777777" w:rsidR="00E24276" w:rsidRDefault="00E24276" w:rsidP="00D6354F">
            <w:pPr>
              <w:widowControl/>
              <w:jc w:val="center"/>
              <w:textAlignment w:val="center"/>
            </w:pPr>
            <w:r>
              <w:rPr>
                <w:rFonts w:ascii="宋体" w:hAnsi="宋体" w:cs="宋体" w:hint="eastAsia"/>
                <w:color w:val="000000"/>
                <w:sz w:val="22"/>
                <w:szCs w:val="22"/>
                <w:lang w:bidi="ar"/>
              </w:rPr>
              <w:t>二等奖</w:t>
            </w:r>
          </w:p>
        </w:tc>
        <w:tc>
          <w:tcPr>
            <w:tcW w:w="963" w:type="dxa"/>
            <w:vAlign w:val="center"/>
          </w:tcPr>
          <w:p w14:paraId="6565C11D"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4F11572" w14:textId="77777777" w:rsidTr="00E24276">
        <w:trPr>
          <w:trHeight w:val="624"/>
          <w:jc w:val="center"/>
        </w:trPr>
        <w:tc>
          <w:tcPr>
            <w:tcW w:w="715" w:type="dxa"/>
            <w:vAlign w:val="center"/>
          </w:tcPr>
          <w:p w14:paraId="3A167CD0" w14:textId="77777777" w:rsidR="00E24276" w:rsidRDefault="00E24276" w:rsidP="00D6354F">
            <w:pPr>
              <w:widowControl/>
              <w:jc w:val="center"/>
              <w:textAlignment w:val="center"/>
            </w:pPr>
            <w:r>
              <w:rPr>
                <w:rFonts w:ascii="宋体" w:hAnsi="宋体" w:cs="宋体" w:hint="eastAsia"/>
                <w:color w:val="000000"/>
                <w:sz w:val="22"/>
                <w:szCs w:val="22"/>
                <w:lang w:bidi="ar"/>
              </w:rPr>
              <w:t>29</w:t>
            </w:r>
          </w:p>
        </w:tc>
        <w:tc>
          <w:tcPr>
            <w:tcW w:w="2250" w:type="dxa"/>
            <w:vAlign w:val="center"/>
          </w:tcPr>
          <w:p w14:paraId="0BBF142D" w14:textId="77777777" w:rsidR="00E24276" w:rsidRDefault="00E24276" w:rsidP="00D6354F">
            <w:pPr>
              <w:widowControl/>
              <w:jc w:val="center"/>
              <w:textAlignment w:val="center"/>
            </w:pPr>
            <w:r>
              <w:rPr>
                <w:rFonts w:ascii="宋体" w:hAnsi="宋体" w:cs="宋体" w:hint="eastAsia"/>
                <w:color w:val="000000"/>
                <w:sz w:val="22"/>
                <w:szCs w:val="22"/>
                <w:lang w:bidi="ar"/>
              </w:rPr>
              <w:t>TJJM20250308031233</w:t>
            </w:r>
          </w:p>
        </w:tc>
        <w:tc>
          <w:tcPr>
            <w:tcW w:w="3693" w:type="dxa"/>
            <w:vAlign w:val="center"/>
          </w:tcPr>
          <w:p w14:paraId="3C75C94E" w14:textId="77777777" w:rsidR="00E24276" w:rsidRDefault="00E24276" w:rsidP="00D6354F">
            <w:pPr>
              <w:widowControl/>
              <w:textAlignment w:val="center"/>
            </w:pPr>
            <w:r>
              <w:rPr>
                <w:rFonts w:ascii="宋体" w:hAnsi="宋体" w:cs="宋体" w:hint="eastAsia"/>
                <w:color w:val="000000"/>
                <w:sz w:val="22"/>
                <w:szCs w:val="22"/>
                <w:lang w:bidi="ar"/>
              </w:rPr>
              <w:t>电商零售额与消费者信心指数之间的关系研究</w:t>
            </w:r>
          </w:p>
        </w:tc>
        <w:tc>
          <w:tcPr>
            <w:tcW w:w="1701" w:type="dxa"/>
            <w:vAlign w:val="center"/>
          </w:tcPr>
          <w:p w14:paraId="0DB88FB4"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7C6DA21C"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20F91A9C" w14:textId="77777777" w:rsidTr="00E24276">
        <w:trPr>
          <w:trHeight w:val="624"/>
          <w:jc w:val="center"/>
        </w:trPr>
        <w:tc>
          <w:tcPr>
            <w:tcW w:w="715" w:type="dxa"/>
            <w:vAlign w:val="center"/>
          </w:tcPr>
          <w:p w14:paraId="7FD060E5" w14:textId="77777777" w:rsidR="00E24276" w:rsidRDefault="00E24276" w:rsidP="00D6354F">
            <w:pPr>
              <w:widowControl/>
              <w:jc w:val="center"/>
              <w:textAlignment w:val="center"/>
            </w:pPr>
            <w:r>
              <w:rPr>
                <w:rFonts w:ascii="宋体" w:hAnsi="宋体" w:cs="宋体" w:hint="eastAsia"/>
                <w:color w:val="000000"/>
                <w:sz w:val="22"/>
                <w:szCs w:val="22"/>
                <w:lang w:bidi="ar"/>
              </w:rPr>
              <w:t>30</w:t>
            </w:r>
          </w:p>
        </w:tc>
        <w:tc>
          <w:tcPr>
            <w:tcW w:w="2250" w:type="dxa"/>
            <w:vAlign w:val="center"/>
          </w:tcPr>
          <w:p w14:paraId="78223104" w14:textId="77777777" w:rsidR="00E24276" w:rsidRDefault="00E24276" w:rsidP="00D6354F">
            <w:pPr>
              <w:widowControl/>
              <w:jc w:val="center"/>
              <w:textAlignment w:val="center"/>
            </w:pPr>
            <w:r>
              <w:rPr>
                <w:rFonts w:ascii="宋体" w:hAnsi="宋体" w:cs="宋体" w:hint="eastAsia"/>
                <w:color w:val="000000"/>
                <w:sz w:val="22"/>
                <w:szCs w:val="22"/>
                <w:lang w:bidi="ar"/>
              </w:rPr>
              <w:t>TJJM20250305020195</w:t>
            </w:r>
          </w:p>
        </w:tc>
        <w:tc>
          <w:tcPr>
            <w:tcW w:w="3693" w:type="dxa"/>
            <w:vAlign w:val="center"/>
          </w:tcPr>
          <w:p w14:paraId="52BF6229" w14:textId="77777777" w:rsidR="00E24276" w:rsidRDefault="00E24276" w:rsidP="00D6354F">
            <w:pPr>
              <w:widowControl/>
              <w:textAlignment w:val="center"/>
            </w:pPr>
            <w:r>
              <w:rPr>
                <w:rFonts w:ascii="宋体" w:hAnsi="宋体" w:cs="宋体" w:hint="eastAsia"/>
                <w:color w:val="000000"/>
                <w:sz w:val="22"/>
                <w:szCs w:val="22"/>
                <w:lang w:bidi="ar"/>
              </w:rPr>
              <w:t>基于多因素分析的新能源汽车销量影响因素分析</w:t>
            </w:r>
          </w:p>
        </w:tc>
        <w:tc>
          <w:tcPr>
            <w:tcW w:w="1701" w:type="dxa"/>
            <w:vAlign w:val="center"/>
          </w:tcPr>
          <w:p w14:paraId="1325948A"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23C03D37"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A982DFB" w14:textId="77777777" w:rsidTr="00E24276">
        <w:trPr>
          <w:trHeight w:val="624"/>
          <w:jc w:val="center"/>
        </w:trPr>
        <w:tc>
          <w:tcPr>
            <w:tcW w:w="715" w:type="dxa"/>
            <w:vAlign w:val="center"/>
          </w:tcPr>
          <w:p w14:paraId="0F7E8BEC" w14:textId="77777777" w:rsidR="00E24276" w:rsidRDefault="00E24276" w:rsidP="00D6354F">
            <w:pPr>
              <w:widowControl/>
              <w:jc w:val="center"/>
              <w:textAlignment w:val="center"/>
            </w:pPr>
            <w:r>
              <w:rPr>
                <w:rFonts w:ascii="宋体" w:hAnsi="宋体" w:cs="宋体" w:hint="eastAsia"/>
                <w:color w:val="000000"/>
                <w:sz w:val="22"/>
                <w:szCs w:val="22"/>
                <w:lang w:bidi="ar"/>
              </w:rPr>
              <w:t>31</w:t>
            </w:r>
          </w:p>
        </w:tc>
        <w:tc>
          <w:tcPr>
            <w:tcW w:w="2250" w:type="dxa"/>
            <w:vAlign w:val="center"/>
          </w:tcPr>
          <w:p w14:paraId="04CA8786" w14:textId="77777777" w:rsidR="00E24276" w:rsidRDefault="00E24276" w:rsidP="00D6354F">
            <w:pPr>
              <w:widowControl/>
              <w:jc w:val="center"/>
              <w:textAlignment w:val="center"/>
            </w:pPr>
            <w:r>
              <w:rPr>
                <w:rFonts w:ascii="宋体" w:hAnsi="宋体" w:cs="宋体" w:hint="eastAsia"/>
                <w:color w:val="000000"/>
                <w:sz w:val="22"/>
                <w:szCs w:val="22"/>
                <w:lang w:bidi="ar"/>
              </w:rPr>
              <w:t>TJJM20250306022333</w:t>
            </w:r>
          </w:p>
        </w:tc>
        <w:tc>
          <w:tcPr>
            <w:tcW w:w="3693" w:type="dxa"/>
            <w:vAlign w:val="center"/>
          </w:tcPr>
          <w:p w14:paraId="68BDC84A" w14:textId="77777777" w:rsidR="00E24276" w:rsidRDefault="00E24276" w:rsidP="00D6354F">
            <w:pPr>
              <w:widowControl/>
              <w:textAlignment w:val="center"/>
            </w:pPr>
            <w:r>
              <w:rPr>
                <w:rFonts w:ascii="宋体" w:hAnsi="宋体" w:cs="宋体" w:hint="eastAsia"/>
                <w:color w:val="000000"/>
                <w:sz w:val="22"/>
                <w:szCs w:val="22"/>
                <w:lang w:bidi="ar"/>
              </w:rPr>
              <w:t>基于多模型协同驱动下的湖南省老龄化社会养老资源优化配置研究</w:t>
            </w:r>
          </w:p>
        </w:tc>
        <w:tc>
          <w:tcPr>
            <w:tcW w:w="1701" w:type="dxa"/>
            <w:vAlign w:val="center"/>
          </w:tcPr>
          <w:p w14:paraId="53B9A9F4"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14B9E523"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4B3AE8E" w14:textId="77777777" w:rsidTr="00E24276">
        <w:trPr>
          <w:trHeight w:val="624"/>
          <w:jc w:val="center"/>
        </w:trPr>
        <w:tc>
          <w:tcPr>
            <w:tcW w:w="715" w:type="dxa"/>
            <w:vAlign w:val="center"/>
          </w:tcPr>
          <w:p w14:paraId="7B28CDD9" w14:textId="77777777" w:rsidR="00E24276" w:rsidRDefault="00E24276" w:rsidP="00D6354F">
            <w:pPr>
              <w:widowControl/>
              <w:jc w:val="center"/>
              <w:textAlignment w:val="center"/>
            </w:pPr>
            <w:r>
              <w:rPr>
                <w:rFonts w:ascii="宋体" w:hAnsi="宋体" w:cs="宋体" w:hint="eastAsia"/>
                <w:color w:val="000000"/>
                <w:sz w:val="22"/>
                <w:szCs w:val="22"/>
                <w:lang w:bidi="ar"/>
              </w:rPr>
              <w:t>32</w:t>
            </w:r>
          </w:p>
        </w:tc>
        <w:tc>
          <w:tcPr>
            <w:tcW w:w="2250" w:type="dxa"/>
            <w:vAlign w:val="center"/>
          </w:tcPr>
          <w:p w14:paraId="676DEB9A" w14:textId="77777777" w:rsidR="00E24276" w:rsidRDefault="00E24276" w:rsidP="00D6354F">
            <w:pPr>
              <w:widowControl/>
              <w:jc w:val="center"/>
              <w:textAlignment w:val="center"/>
            </w:pPr>
            <w:r>
              <w:rPr>
                <w:rFonts w:ascii="宋体" w:hAnsi="宋体" w:cs="宋体" w:hint="eastAsia"/>
                <w:color w:val="000000"/>
                <w:sz w:val="22"/>
                <w:szCs w:val="22"/>
                <w:lang w:bidi="ar"/>
              </w:rPr>
              <w:t>TJJM20250308029271</w:t>
            </w:r>
          </w:p>
        </w:tc>
        <w:tc>
          <w:tcPr>
            <w:tcW w:w="3693" w:type="dxa"/>
            <w:vAlign w:val="center"/>
          </w:tcPr>
          <w:p w14:paraId="7EF450D4" w14:textId="77777777" w:rsidR="00E24276" w:rsidRDefault="00E24276" w:rsidP="00D6354F">
            <w:pPr>
              <w:widowControl/>
              <w:textAlignment w:val="center"/>
            </w:pPr>
            <w:r>
              <w:rPr>
                <w:rFonts w:ascii="宋体" w:hAnsi="宋体" w:cs="宋体" w:hint="eastAsia"/>
                <w:color w:val="000000"/>
                <w:sz w:val="22"/>
                <w:szCs w:val="22"/>
                <w:lang w:bidi="ar"/>
              </w:rPr>
              <w:t>医疗配送机器人路径规划的数学建模与仿真</w:t>
            </w:r>
          </w:p>
        </w:tc>
        <w:tc>
          <w:tcPr>
            <w:tcW w:w="1701" w:type="dxa"/>
            <w:vAlign w:val="center"/>
          </w:tcPr>
          <w:p w14:paraId="7DCDC5B4"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5A2691C9"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8D40CA5" w14:textId="77777777" w:rsidTr="00E24276">
        <w:trPr>
          <w:trHeight w:val="624"/>
          <w:jc w:val="center"/>
        </w:trPr>
        <w:tc>
          <w:tcPr>
            <w:tcW w:w="715" w:type="dxa"/>
            <w:vAlign w:val="center"/>
          </w:tcPr>
          <w:p w14:paraId="4C3C2B97" w14:textId="77777777" w:rsidR="00E24276" w:rsidRDefault="00E24276" w:rsidP="00D6354F">
            <w:pPr>
              <w:widowControl/>
              <w:jc w:val="center"/>
              <w:textAlignment w:val="center"/>
            </w:pPr>
            <w:r>
              <w:rPr>
                <w:rFonts w:ascii="宋体" w:hAnsi="宋体" w:cs="宋体" w:hint="eastAsia"/>
                <w:color w:val="000000"/>
                <w:sz w:val="22"/>
                <w:szCs w:val="22"/>
                <w:lang w:bidi="ar"/>
              </w:rPr>
              <w:t>33</w:t>
            </w:r>
          </w:p>
        </w:tc>
        <w:tc>
          <w:tcPr>
            <w:tcW w:w="2250" w:type="dxa"/>
            <w:vAlign w:val="center"/>
          </w:tcPr>
          <w:p w14:paraId="3B612DED" w14:textId="77777777" w:rsidR="00E24276" w:rsidRDefault="00E24276" w:rsidP="00D6354F">
            <w:pPr>
              <w:widowControl/>
              <w:jc w:val="center"/>
              <w:textAlignment w:val="center"/>
            </w:pPr>
            <w:r>
              <w:rPr>
                <w:rFonts w:ascii="宋体" w:hAnsi="宋体" w:cs="宋体" w:hint="eastAsia"/>
                <w:color w:val="000000"/>
                <w:sz w:val="22"/>
                <w:szCs w:val="22"/>
                <w:lang w:bidi="ar"/>
              </w:rPr>
              <w:t>TJJM20250306023537</w:t>
            </w:r>
          </w:p>
        </w:tc>
        <w:tc>
          <w:tcPr>
            <w:tcW w:w="3693" w:type="dxa"/>
            <w:vAlign w:val="center"/>
          </w:tcPr>
          <w:p w14:paraId="1A2BB06C" w14:textId="77777777" w:rsidR="00E24276" w:rsidRDefault="00E24276" w:rsidP="00D6354F">
            <w:pPr>
              <w:widowControl/>
              <w:textAlignment w:val="center"/>
            </w:pPr>
            <w:r>
              <w:rPr>
                <w:rFonts w:ascii="宋体" w:hAnsi="宋体" w:cs="宋体" w:hint="eastAsia"/>
                <w:color w:val="000000"/>
                <w:sz w:val="22"/>
                <w:szCs w:val="22"/>
                <w:lang w:bidi="ar"/>
              </w:rPr>
              <w:t>企业人工智能应用对其有效投资的影响--基于年报文本分析</w:t>
            </w:r>
          </w:p>
        </w:tc>
        <w:tc>
          <w:tcPr>
            <w:tcW w:w="1701" w:type="dxa"/>
            <w:vAlign w:val="center"/>
          </w:tcPr>
          <w:p w14:paraId="191BD21D"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5B5862D3"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AB2AA81" w14:textId="77777777" w:rsidTr="00E24276">
        <w:trPr>
          <w:trHeight w:val="624"/>
          <w:jc w:val="center"/>
        </w:trPr>
        <w:tc>
          <w:tcPr>
            <w:tcW w:w="715" w:type="dxa"/>
            <w:vAlign w:val="center"/>
          </w:tcPr>
          <w:p w14:paraId="29F60789" w14:textId="77777777" w:rsidR="00E24276" w:rsidRDefault="00E24276" w:rsidP="00D6354F">
            <w:pPr>
              <w:widowControl/>
              <w:jc w:val="center"/>
              <w:textAlignment w:val="center"/>
            </w:pPr>
            <w:r>
              <w:rPr>
                <w:rFonts w:ascii="宋体" w:hAnsi="宋体" w:cs="宋体" w:hint="eastAsia"/>
                <w:color w:val="000000"/>
                <w:sz w:val="22"/>
                <w:szCs w:val="22"/>
                <w:lang w:bidi="ar"/>
              </w:rPr>
              <w:t>34</w:t>
            </w:r>
          </w:p>
        </w:tc>
        <w:tc>
          <w:tcPr>
            <w:tcW w:w="2250" w:type="dxa"/>
            <w:vAlign w:val="center"/>
          </w:tcPr>
          <w:p w14:paraId="5E8BD455" w14:textId="77777777" w:rsidR="00E24276" w:rsidRDefault="00E24276" w:rsidP="00D6354F">
            <w:pPr>
              <w:widowControl/>
              <w:jc w:val="center"/>
              <w:textAlignment w:val="center"/>
            </w:pPr>
            <w:r>
              <w:rPr>
                <w:rFonts w:ascii="宋体" w:hAnsi="宋体" w:cs="宋体" w:hint="eastAsia"/>
                <w:color w:val="000000"/>
                <w:sz w:val="22"/>
                <w:szCs w:val="22"/>
                <w:lang w:bidi="ar"/>
              </w:rPr>
              <w:t>TJJM20250306024691</w:t>
            </w:r>
          </w:p>
        </w:tc>
        <w:tc>
          <w:tcPr>
            <w:tcW w:w="3693" w:type="dxa"/>
            <w:vAlign w:val="center"/>
          </w:tcPr>
          <w:p w14:paraId="355D983F" w14:textId="77777777" w:rsidR="00E24276" w:rsidRDefault="00E24276" w:rsidP="00D6354F">
            <w:pPr>
              <w:widowControl/>
              <w:textAlignment w:val="center"/>
            </w:pPr>
            <w:r>
              <w:rPr>
                <w:rFonts w:ascii="宋体" w:hAnsi="宋体" w:cs="宋体" w:hint="eastAsia"/>
                <w:color w:val="000000"/>
                <w:sz w:val="22"/>
                <w:szCs w:val="22"/>
                <w:lang w:bidi="ar"/>
              </w:rPr>
              <w:t>中国海洋经济中的科技创新驱动效应——</w:t>
            </w:r>
            <w:proofErr w:type="gramStart"/>
            <w:r>
              <w:rPr>
                <w:rFonts w:ascii="宋体" w:hAnsi="宋体" w:cs="宋体" w:hint="eastAsia"/>
                <w:color w:val="000000"/>
                <w:sz w:val="22"/>
                <w:szCs w:val="22"/>
                <w:lang w:bidi="ar"/>
              </w:rPr>
              <w:t>——</w:t>
            </w:r>
            <w:proofErr w:type="gramEnd"/>
            <w:r>
              <w:rPr>
                <w:rFonts w:ascii="宋体" w:hAnsi="宋体" w:cs="宋体" w:hint="eastAsia"/>
                <w:color w:val="000000"/>
                <w:sz w:val="22"/>
                <w:szCs w:val="22"/>
                <w:lang w:bidi="ar"/>
              </w:rPr>
              <w:t>基于面板数据模型的统计分析</w:t>
            </w:r>
          </w:p>
        </w:tc>
        <w:tc>
          <w:tcPr>
            <w:tcW w:w="1701" w:type="dxa"/>
            <w:vAlign w:val="center"/>
          </w:tcPr>
          <w:p w14:paraId="62A67AC8"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27C138F4"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5C8F1508" w14:textId="77777777" w:rsidTr="00E24276">
        <w:trPr>
          <w:trHeight w:val="624"/>
          <w:jc w:val="center"/>
        </w:trPr>
        <w:tc>
          <w:tcPr>
            <w:tcW w:w="715" w:type="dxa"/>
            <w:vAlign w:val="center"/>
          </w:tcPr>
          <w:p w14:paraId="7343E3BD" w14:textId="77777777" w:rsidR="00E24276" w:rsidRDefault="00E24276" w:rsidP="00D6354F">
            <w:pPr>
              <w:widowControl/>
              <w:jc w:val="center"/>
              <w:textAlignment w:val="center"/>
            </w:pPr>
            <w:r>
              <w:rPr>
                <w:rFonts w:ascii="宋体" w:hAnsi="宋体" w:cs="宋体" w:hint="eastAsia"/>
                <w:color w:val="000000"/>
                <w:sz w:val="22"/>
                <w:szCs w:val="22"/>
                <w:lang w:bidi="ar"/>
              </w:rPr>
              <w:t>35</w:t>
            </w:r>
          </w:p>
        </w:tc>
        <w:tc>
          <w:tcPr>
            <w:tcW w:w="2250" w:type="dxa"/>
            <w:vAlign w:val="center"/>
          </w:tcPr>
          <w:p w14:paraId="0E84B170" w14:textId="77777777" w:rsidR="00E24276" w:rsidRDefault="00E24276" w:rsidP="00D6354F">
            <w:pPr>
              <w:widowControl/>
              <w:jc w:val="center"/>
              <w:textAlignment w:val="center"/>
            </w:pPr>
            <w:r>
              <w:rPr>
                <w:rFonts w:ascii="宋体" w:hAnsi="宋体" w:cs="宋体" w:hint="eastAsia"/>
                <w:color w:val="000000"/>
                <w:sz w:val="22"/>
                <w:szCs w:val="22"/>
                <w:lang w:bidi="ar"/>
              </w:rPr>
              <w:t>TJJM20250306023755</w:t>
            </w:r>
          </w:p>
        </w:tc>
        <w:tc>
          <w:tcPr>
            <w:tcW w:w="3693" w:type="dxa"/>
            <w:vAlign w:val="center"/>
          </w:tcPr>
          <w:p w14:paraId="1397DF32" w14:textId="77777777" w:rsidR="00E24276" w:rsidRDefault="00E24276" w:rsidP="00D6354F">
            <w:pPr>
              <w:widowControl/>
              <w:textAlignment w:val="center"/>
            </w:pPr>
            <w:r>
              <w:rPr>
                <w:rFonts w:ascii="宋体" w:hAnsi="宋体" w:cs="宋体" w:hint="eastAsia"/>
                <w:color w:val="000000"/>
                <w:sz w:val="22"/>
                <w:szCs w:val="22"/>
                <w:lang w:bidi="ar"/>
              </w:rPr>
              <w:t>数据驱动</w:t>
            </w:r>
            <w:proofErr w:type="gramStart"/>
            <w:r>
              <w:rPr>
                <w:rFonts w:ascii="宋体" w:hAnsi="宋体" w:cs="宋体" w:hint="eastAsia"/>
                <w:color w:val="000000"/>
                <w:sz w:val="22"/>
                <w:szCs w:val="22"/>
                <w:lang w:bidi="ar"/>
              </w:rPr>
              <w:t>下全球</w:t>
            </w:r>
            <w:proofErr w:type="gramEnd"/>
            <w:r>
              <w:rPr>
                <w:rFonts w:ascii="宋体" w:hAnsi="宋体" w:cs="宋体" w:hint="eastAsia"/>
                <w:color w:val="000000"/>
                <w:sz w:val="22"/>
                <w:szCs w:val="22"/>
                <w:lang w:bidi="ar"/>
              </w:rPr>
              <w:t>森林火灾时空演变与政策调控效应探究</w:t>
            </w:r>
          </w:p>
        </w:tc>
        <w:tc>
          <w:tcPr>
            <w:tcW w:w="1701" w:type="dxa"/>
            <w:vAlign w:val="center"/>
          </w:tcPr>
          <w:p w14:paraId="445A3BE8"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54B91CB4"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ED9CA40" w14:textId="77777777" w:rsidTr="00E24276">
        <w:trPr>
          <w:trHeight w:val="624"/>
          <w:jc w:val="center"/>
        </w:trPr>
        <w:tc>
          <w:tcPr>
            <w:tcW w:w="715" w:type="dxa"/>
            <w:vAlign w:val="center"/>
          </w:tcPr>
          <w:p w14:paraId="7826C678" w14:textId="77777777" w:rsidR="00E24276" w:rsidRDefault="00E24276" w:rsidP="00D6354F">
            <w:pPr>
              <w:widowControl/>
              <w:jc w:val="center"/>
              <w:textAlignment w:val="center"/>
            </w:pPr>
            <w:r>
              <w:rPr>
                <w:rFonts w:ascii="宋体" w:hAnsi="宋体" w:cs="宋体" w:hint="eastAsia"/>
                <w:color w:val="000000"/>
                <w:sz w:val="22"/>
                <w:szCs w:val="22"/>
                <w:lang w:bidi="ar"/>
              </w:rPr>
              <w:lastRenderedPageBreak/>
              <w:t>36</w:t>
            </w:r>
          </w:p>
        </w:tc>
        <w:tc>
          <w:tcPr>
            <w:tcW w:w="2250" w:type="dxa"/>
            <w:vAlign w:val="center"/>
          </w:tcPr>
          <w:p w14:paraId="0298DF63" w14:textId="77777777" w:rsidR="00E24276" w:rsidRDefault="00E24276" w:rsidP="00D6354F">
            <w:pPr>
              <w:widowControl/>
              <w:jc w:val="center"/>
              <w:textAlignment w:val="center"/>
            </w:pPr>
            <w:r>
              <w:rPr>
                <w:rFonts w:ascii="宋体" w:hAnsi="宋体" w:cs="宋体" w:hint="eastAsia"/>
                <w:color w:val="000000"/>
                <w:sz w:val="22"/>
                <w:szCs w:val="22"/>
                <w:lang w:bidi="ar"/>
              </w:rPr>
              <w:t>TJJM20250310037272</w:t>
            </w:r>
          </w:p>
        </w:tc>
        <w:tc>
          <w:tcPr>
            <w:tcW w:w="3693" w:type="dxa"/>
            <w:vAlign w:val="center"/>
          </w:tcPr>
          <w:p w14:paraId="3DBE7AC2" w14:textId="77777777" w:rsidR="00E24276" w:rsidRDefault="00E24276" w:rsidP="00D6354F">
            <w:pPr>
              <w:widowControl/>
              <w:textAlignment w:val="center"/>
            </w:pPr>
            <w:r>
              <w:rPr>
                <w:rFonts w:ascii="宋体" w:hAnsi="宋体" w:cs="宋体" w:hint="eastAsia"/>
                <w:color w:val="000000"/>
                <w:sz w:val="22"/>
                <w:szCs w:val="22"/>
                <w:lang w:bidi="ar"/>
              </w:rPr>
              <w:t>心血管疾病风险预测模型的构建与优化</w:t>
            </w:r>
          </w:p>
        </w:tc>
        <w:tc>
          <w:tcPr>
            <w:tcW w:w="1701" w:type="dxa"/>
            <w:vAlign w:val="center"/>
          </w:tcPr>
          <w:p w14:paraId="4F783B3F"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5285B767"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00948DCA" w14:textId="77777777" w:rsidTr="00E24276">
        <w:trPr>
          <w:trHeight w:val="624"/>
          <w:jc w:val="center"/>
        </w:trPr>
        <w:tc>
          <w:tcPr>
            <w:tcW w:w="715" w:type="dxa"/>
            <w:vAlign w:val="center"/>
          </w:tcPr>
          <w:p w14:paraId="3430DF4E" w14:textId="77777777" w:rsidR="00E24276" w:rsidRDefault="00E24276" w:rsidP="00D6354F">
            <w:pPr>
              <w:widowControl/>
              <w:jc w:val="center"/>
              <w:textAlignment w:val="center"/>
            </w:pPr>
            <w:r>
              <w:rPr>
                <w:rFonts w:ascii="宋体" w:hAnsi="宋体" w:cs="宋体" w:hint="eastAsia"/>
                <w:color w:val="000000"/>
                <w:sz w:val="22"/>
                <w:szCs w:val="22"/>
                <w:lang w:bidi="ar"/>
              </w:rPr>
              <w:t>37</w:t>
            </w:r>
          </w:p>
        </w:tc>
        <w:tc>
          <w:tcPr>
            <w:tcW w:w="2250" w:type="dxa"/>
            <w:vAlign w:val="center"/>
          </w:tcPr>
          <w:p w14:paraId="51F37619" w14:textId="77777777" w:rsidR="00E24276" w:rsidRDefault="00E24276" w:rsidP="00D6354F">
            <w:pPr>
              <w:widowControl/>
              <w:jc w:val="center"/>
              <w:textAlignment w:val="center"/>
            </w:pPr>
            <w:r>
              <w:rPr>
                <w:rFonts w:ascii="宋体" w:hAnsi="宋体" w:cs="宋体" w:hint="eastAsia"/>
                <w:color w:val="000000"/>
                <w:sz w:val="22"/>
                <w:szCs w:val="22"/>
                <w:lang w:bidi="ar"/>
              </w:rPr>
              <w:t>TJJM20250301009527</w:t>
            </w:r>
          </w:p>
        </w:tc>
        <w:tc>
          <w:tcPr>
            <w:tcW w:w="3693" w:type="dxa"/>
            <w:vAlign w:val="center"/>
          </w:tcPr>
          <w:p w14:paraId="040670DB" w14:textId="77777777" w:rsidR="00E24276" w:rsidRDefault="00E24276" w:rsidP="00D6354F">
            <w:pPr>
              <w:widowControl/>
              <w:textAlignment w:val="center"/>
            </w:pPr>
            <w:r>
              <w:rPr>
                <w:rFonts w:ascii="宋体" w:hAnsi="宋体" w:cs="宋体" w:hint="eastAsia"/>
                <w:color w:val="000000"/>
                <w:sz w:val="22"/>
                <w:szCs w:val="22"/>
                <w:lang w:bidi="ar"/>
              </w:rPr>
              <w:t>基于机器学习的金融市场情绪监督及量化投资分析</w:t>
            </w:r>
          </w:p>
        </w:tc>
        <w:tc>
          <w:tcPr>
            <w:tcW w:w="1701" w:type="dxa"/>
            <w:vAlign w:val="center"/>
          </w:tcPr>
          <w:p w14:paraId="062437E3"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3680A707"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7516C26C" w14:textId="77777777" w:rsidTr="00E24276">
        <w:trPr>
          <w:trHeight w:val="624"/>
          <w:jc w:val="center"/>
        </w:trPr>
        <w:tc>
          <w:tcPr>
            <w:tcW w:w="715" w:type="dxa"/>
            <w:vAlign w:val="center"/>
          </w:tcPr>
          <w:p w14:paraId="5E10347B" w14:textId="77777777" w:rsidR="00E24276" w:rsidRDefault="00E24276" w:rsidP="00D6354F">
            <w:pPr>
              <w:widowControl/>
              <w:jc w:val="center"/>
              <w:textAlignment w:val="center"/>
            </w:pPr>
            <w:r>
              <w:rPr>
                <w:rFonts w:ascii="宋体" w:hAnsi="宋体" w:cs="宋体" w:hint="eastAsia"/>
                <w:color w:val="000000"/>
                <w:sz w:val="22"/>
                <w:szCs w:val="22"/>
                <w:lang w:bidi="ar"/>
              </w:rPr>
              <w:t>38</w:t>
            </w:r>
          </w:p>
        </w:tc>
        <w:tc>
          <w:tcPr>
            <w:tcW w:w="2250" w:type="dxa"/>
            <w:vAlign w:val="center"/>
          </w:tcPr>
          <w:p w14:paraId="2EBA3212" w14:textId="77777777" w:rsidR="00E24276" w:rsidRDefault="00E24276" w:rsidP="00D6354F">
            <w:pPr>
              <w:widowControl/>
              <w:jc w:val="center"/>
              <w:textAlignment w:val="center"/>
            </w:pPr>
            <w:r>
              <w:rPr>
                <w:rFonts w:ascii="宋体" w:hAnsi="宋体" w:cs="宋体" w:hint="eastAsia"/>
                <w:color w:val="000000"/>
                <w:sz w:val="22"/>
                <w:szCs w:val="22"/>
                <w:lang w:bidi="ar"/>
              </w:rPr>
              <w:t>TJJM20250227006534</w:t>
            </w:r>
          </w:p>
        </w:tc>
        <w:tc>
          <w:tcPr>
            <w:tcW w:w="3693" w:type="dxa"/>
            <w:vAlign w:val="center"/>
          </w:tcPr>
          <w:p w14:paraId="381FA43F" w14:textId="77777777" w:rsidR="00E24276" w:rsidRDefault="00E24276" w:rsidP="00D6354F">
            <w:pPr>
              <w:widowControl/>
              <w:textAlignment w:val="center"/>
            </w:pPr>
            <w:r>
              <w:rPr>
                <w:rFonts w:ascii="宋体" w:hAnsi="宋体" w:cs="宋体" w:hint="eastAsia"/>
                <w:color w:val="000000"/>
                <w:sz w:val="22"/>
                <w:szCs w:val="22"/>
                <w:lang w:bidi="ar"/>
              </w:rPr>
              <w:t>地方政府债务规模与企业薪酬安排的U型关系研究</w:t>
            </w:r>
          </w:p>
        </w:tc>
        <w:tc>
          <w:tcPr>
            <w:tcW w:w="1701" w:type="dxa"/>
            <w:vAlign w:val="center"/>
          </w:tcPr>
          <w:p w14:paraId="30ECD835"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092F427F"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42A88682" w14:textId="77777777" w:rsidTr="00E24276">
        <w:trPr>
          <w:trHeight w:val="624"/>
          <w:jc w:val="center"/>
        </w:trPr>
        <w:tc>
          <w:tcPr>
            <w:tcW w:w="715" w:type="dxa"/>
            <w:vAlign w:val="center"/>
          </w:tcPr>
          <w:p w14:paraId="052DA399" w14:textId="77777777" w:rsidR="00E24276" w:rsidRDefault="00E24276" w:rsidP="00D6354F">
            <w:pPr>
              <w:widowControl/>
              <w:jc w:val="center"/>
              <w:textAlignment w:val="center"/>
            </w:pPr>
            <w:r>
              <w:rPr>
                <w:rFonts w:ascii="宋体" w:hAnsi="宋体" w:cs="宋体" w:hint="eastAsia"/>
                <w:color w:val="000000"/>
                <w:sz w:val="22"/>
                <w:szCs w:val="22"/>
                <w:lang w:bidi="ar"/>
              </w:rPr>
              <w:t>39</w:t>
            </w:r>
          </w:p>
        </w:tc>
        <w:tc>
          <w:tcPr>
            <w:tcW w:w="2250" w:type="dxa"/>
            <w:vAlign w:val="center"/>
          </w:tcPr>
          <w:p w14:paraId="42E9C986" w14:textId="77777777" w:rsidR="00E24276" w:rsidRDefault="00E24276" w:rsidP="00D6354F">
            <w:pPr>
              <w:widowControl/>
              <w:jc w:val="center"/>
              <w:textAlignment w:val="center"/>
            </w:pPr>
            <w:r>
              <w:rPr>
                <w:rFonts w:ascii="宋体" w:hAnsi="宋体" w:cs="宋体" w:hint="eastAsia"/>
                <w:color w:val="000000"/>
                <w:sz w:val="22"/>
                <w:szCs w:val="22"/>
                <w:lang w:bidi="ar"/>
              </w:rPr>
              <w:t>TJJM20250303013087</w:t>
            </w:r>
          </w:p>
        </w:tc>
        <w:tc>
          <w:tcPr>
            <w:tcW w:w="3693" w:type="dxa"/>
            <w:vAlign w:val="center"/>
          </w:tcPr>
          <w:p w14:paraId="1DE4E236" w14:textId="77777777" w:rsidR="00E24276" w:rsidRDefault="00E24276" w:rsidP="00D6354F">
            <w:pPr>
              <w:widowControl/>
              <w:textAlignment w:val="center"/>
            </w:pPr>
            <w:r>
              <w:rPr>
                <w:rFonts w:ascii="宋体" w:hAnsi="宋体" w:cs="宋体" w:hint="eastAsia"/>
                <w:color w:val="000000"/>
                <w:sz w:val="22"/>
                <w:szCs w:val="22"/>
                <w:lang w:bidi="ar"/>
              </w:rPr>
              <w:t>农业绿色全要素生产率与经济韧性的耦合协调及时空演化研究</w:t>
            </w:r>
          </w:p>
        </w:tc>
        <w:tc>
          <w:tcPr>
            <w:tcW w:w="1701" w:type="dxa"/>
            <w:vAlign w:val="center"/>
          </w:tcPr>
          <w:p w14:paraId="70C704DC"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1E12648F"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09CB331C" w14:textId="77777777" w:rsidTr="00E24276">
        <w:trPr>
          <w:trHeight w:val="624"/>
          <w:jc w:val="center"/>
        </w:trPr>
        <w:tc>
          <w:tcPr>
            <w:tcW w:w="715" w:type="dxa"/>
            <w:vAlign w:val="center"/>
          </w:tcPr>
          <w:p w14:paraId="563D0AC8" w14:textId="77777777" w:rsidR="00E24276" w:rsidRDefault="00E24276" w:rsidP="00D6354F">
            <w:pPr>
              <w:widowControl/>
              <w:jc w:val="center"/>
              <w:textAlignment w:val="center"/>
            </w:pPr>
            <w:r>
              <w:rPr>
                <w:rFonts w:ascii="宋体" w:hAnsi="宋体" w:cs="宋体" w:hint="eastAsia"/>
                <w:color w:val="000000"/>
                <w:sz w:val="22"/>
                <w:szCs w:val="22"/>
                <w:lang w:bidi="ar"/>
              </w:rPr>
              <w:t>40</w:t>
            </w:r>
          </w:p>
        </w:tc>
        <w:tc>
          <w:tcPr>
            <w:tcW w:w="2250" w:type="dxa"/>
            <w:vAlign w:val="center"/>
          </w:tcPr>
          <w:p w14:paraId="7ED38786" w14:textId="77777777" w:rsidR="00E24276" w:rsidRDefault="00E24276" w:rsidP="00D6354F">
            <w:pPr>
              <w:widowControl/>
              <w:jc w:val="center"/>
              <w:textAlignment w:val="center"/>
            </w:pPr>
            <w:r>
              <w:rPr>
                <w:rFonts w:ascii="宋体" w:hAnsi="宋体" w:cs="宋体" w:hint="eastAsia"/>
                <w:color w:val="000000"/>
                <w:sz w:val="22"/>
                <w:szCs w:val="22"/>
                <w:lang w:bidi="ar"/>
              </w:rPr>
              <w:t>TJJM20250303015190</w:t>
            </w:r>
          </w:p>
        </w:tc>
        <w:tc>
          <w:tcPr>
            <w:tcW w:w="3693" w:type="dxa"/>
            <w:vAlign w:val="center"/>
          </w:tcPr>
          <w:p w14:paraId="14031CF6" w14:textId="77777777" w:rsidR="00E24276" w:rsidRDefault="00E24276" w:rsidP="00D6354F">
            <w:pPr>
              <w:widowControl/>
              <w:textAlignment w:val="center"/>
            </w:pPr>
            <w:r>
              <w:rPr>
                <w:rFonts w:ascii="宋体" w:hAnsi="宋体" w:cs="宋体" w:hint="eastAsia"/>
                <w:color w:val="000000"/>
                <w:sz w:val="22"/>
                <w:szCs w:val="22"/>
                <w:lang w:bidi="ar"/>
              </w:rPr>
              <w:t>集成学习模型在个人贷款审批预测中的应用与信用评估分析</w:t>
            </w:r>
          </w:p>
        </w:tc>
        <w:tc>
          <w:tcPr>
            <w:tcW w:w="1701" w:type="dxa"/>
            <w:vAlign w:val="center"/>
          </w:tcPr>
          <w:p w14:paraId="567AD7D1"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41B64D95" w14:textId="77777777" w:rsidR="00E24276" w:rsidRPr="005257C0" w:rsidRDefault="00E24276" w:rsidP="00D6354F">
            <w:pPr>
              <w:widowControl/>
              <w:jc w:val="center"/>
              <w:textAlignment w:val="center"/>
              <w:rPr>
                <w:rFonts w:ascii="宋体" w:hAnsi="宋体" w:cs="宋体" w:hint="eastAsia"/>
                <w:color w:val="000000"/>
                <w:sz w:val="22"/>
                <w:szCs w:val="22"/>
                <w:lang w:bidi="ar"/>
              </w:rPr>
            </w:pPr>
            <w:r>
              <w:rPr>
                <w:rFonts w:ascii="宋体" w:hAnsi="宋体" w:cs="宋体" w:hint="eastAsia"/>
                <w:color w:val="000000"/>
                <w:sz w:val="22"/>
                <w:szCs w:val="22"/>
                <w:lang w:bidi="ar"/>
              </w:rPr>
              <w:t>是</w:t>
            </w:r>
          </w:p>
        </w:tc>
      </w:tr>
      <w:tr w:rsidR="00E24276" w14:paraId="724CEF7C" w14:textId="77777777" w:rsidTr="00E24276">
        <w:trPr>
          <w:trHeight w:val="624"/>
          <w:jc w:val="center"/>
        </w:trPr>
        <w:tc>
          <w:tcPr>
            <w:tcW w:w="715" w:type="dxa"/>
            <w:vAlign w:val="center"/>
          </w:tcPr>
          <w:p w14:paraId="537474D0" w14:textId="77777777" w:rsidR="00E24276" w:rsidRDefault="00E24276" w:rsidP="00D6354F">
            <w:pPr>
              <w:widowControl/>
              <w:jc w:val="center"/>
              <w:textAlignment w:val="center"/>
            </w:pPr>
            <w:r>
              <w:rPr>
                <w:rFonts w:ascii="宋体" w:hAnsi="宋体" w:cs="宋体" w:hint="eastAsia"/>
                <w:color w:val="000000"/>
                <w:sz w:val="22"/>
                <w:szCs w:val="22"/>
                <w:lang w:bidi="ar"/>
              </w:rPr>
              <w:t>41</w:t>
            </w:r>
          </w:p>
        </w:tc>
        <w:tc>
          <w:tcPr>
            <w:tcW w:w="2250" w:type="dxa"/>
            <w:vAlign w:val="center"/>
          </w:tcPr>
          <w:p w14:paraId="35B23FE2" w14:textId="77777777" w:rsidR="00E24276" w:rsidRDefault="00E24276" w:rsidP="00D6354F">
            <w:pPr>
              <w:widowControl/>
              <w:jc w:val="center"/>
              <w:textAlignment w:val="center"/>
            </w:pPr>
            <w:r>
              <w:rPr>
                <w:rFonts w:ascii="宋体" w:hAnsi="宋体" w:cs="宋体" w:hint="eastAsia"/>
                <w:color w:val="000000"/>
                <w:sz w:val="22"/>
                <w:szCs w:val="22"/>
                <w:lang w:bidi="ar"/>
              </w:rPr>
              <w:t>TJJM20250304018112</w:t>
            </w:r>
          </w:p>
        </w:tc>
        <w:tc>
          <w:tcPr>
            <w:tcW w:w="3693" w:type="dxa"/>
            <w:vAlign w:val="center"/>
          </w:tcPr>
          <w:p w14:paraId="12497F4C" w14:textId="77777777" w:rsidR="00E24276" w:rsidRDefault="00E24276" w:rsidP="00D6354F">
            <w:pPr>
              <w:widowControl/>
              <w:textAlignment w:val="center"/>
            </w:pPr>
            <w:r>
              <w:rPr>
                <w:rFonts w:ascii="宋体" w:hAnsi="宋体" w:cs="宋体" w:hint="eastAsia"/>
                <w:color w:val="000000"/>
                <w:sz w:val="22"/>
                <w:szCs w:val="22"/>
                <w:lang w:bidi="ar"/>
              </w:rPr>
              <w:t>碳中和目标下湖南省林业生态补偿标准的贝叶斯优化模型</w:t>
            </w:r>
          </w:p>
        </w:tc>
        <w:tc>
          <w:tcPr>
            <w:tcW w:w="1701" w:type="dxa"/>
            <w:vAlign w:val="center"/>
          </w:tcPr>
          <w:p w14:paraId="28A530F2"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64537F71"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1025DB73" w14:textId="77777777" w:rsidTr="00E24276">
        <w:trPr>
          <w:trHeight w:val="624"/>
          <w:jc w:val="center"/>
        </w:trPr>
        <w:tc>
          <w:tcPr>
            <w:tcW w:w="715" w:type="dxa"/>
            <w:vAlign w:val="center"/>
          </w:tcPr>
          <w:p w14:paraId="0C8C554C" w14:textId="77777777" w:rsidR="00E24276" w:rsidRDefault="00E24276" w:rsidP="00D6354F">
            <w:pPr>
              <w:widowControl/>
              <w:jc w:val="center"/>
              <w:textAlignment w:val="center"/>
            </w:pPr>
            <w:r>
              <w:rPr>
                <w:rFonts w:ascii="宋体" w:hAnsi="宋体" w:cs="宋体" w:hint="eastAsia"/>
                <w:color w:val="000000"/>
                <w:sz w:val="22"/>
                <w:szCs w:val="22"/>
                <w:lang w:bidi="ar"/>
              </w:rPr>
              <w:t>42</w:t>
            </w:r>
          </w:p>
        </w:tc>
        <w:tc>
          <w:tcPr>
            <w:tcW w:w="2250" w:type="dxa"/>
            <w:vAlign w:val="center"/>
          </w:tcPr>
          <w:p w14:paraId="7EB0F1CA" w14:textId="77777777" w:rsidR="00E24276" w:rsidRDefault="00E24276" w:rsidP="00D6354F">
            <w:pPr>
              <w:widowControl/>
              <w:jc w:val="center"/>
              <w:textAlignment w:val="center"/>
            </w:pPr>
            <w:r>
              <w:rPr>
                <w:rFonts w:ascii="宋体" w:hAnsi="宋体" w:cs="宋体" w:hint="eastAsia"/>
                <w:color w:val="000000"/>
                <w:sz w:val="22"/>
                <w:szCs w:val="22"/>
                <w:lang w:bidi="ar"/>
              </w:rPr>
              <w:t>TJJM20250227007600</w:t>
            </w:r>
          </w:p>
        </w:tc>
        <w:tc>
          <w:tcPr>
            <w:tcW w:w="3693" w:type="dxa"/>
            <w:vAlign w:val="center"/>
          </w:tcPr>
          <w:p w14:paraId="6538C087" w14:textId="77777777" w:rsidR="00E24276" w:rsidRDefault="00E24276" w:rsidP="00D6354F">
            <w:pPr>
              <w:widowControl/>
              <w:textAlignment w:val="center"/>
            </w:pPr>
            <w:r>
              <w:rPr>
                <w:rFonts w:ascii="宋体" w:hAnsi="宋体" w:cs="宋体" w:hint="eastAsia"/>
                <w:color w:val="000000"/>
                <w:sz w:val="22"/>
                <w:szCs w:val="22"/>
                <w:lang w:bidi="ar"/>
              </w:rPr>
              <w:t>探索湖南省在校大学生手机回收意向影响因素——基于AHP-机器学习混合模型</w:t>
            </w:r>
          </w:p>
        </w:tc>
        <w:tc>
          <w:tcPr>
            <w:tcW w:w="1701" w:type="dxa"/>
            <w:vAlign w:val="center"/>
          </w:tcPr>
          <w:p w14:paraId="4D3ED57B"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7E90B2BC"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720CC7D8" w14:textId="77777777" w:rsidTr="00E24276">
        <w:trPr>
          <w:trHeight w:val="624"/>
          <w:jc w:val="center"/>
        </w:trPr>
        <w:tc>
          <w:tcPr>
            <w:tcW w:w="715" w:type="dxa"/>
            <w:vAlign w:val="center"/>
          </w:tcPr>
          <w:p w14:paraId="176075B7" w14:textId="77777777" w:rsidR="00E24276" w:rsidRDefault="00E24276" w:rsidP="00D6354F">
            <w:pPr>
              <w:widowControl/>
              <w:jc w:val="center"/>
              <w:textAlignment w:val="center"/>
            </w:pPr>
            <w:r>
              <w:rPr>
                <w:rFonts w:ascii="宋体" w:hAnsi="宋体" w:cs="宋体" w:hint="eastAsia"/>
                <w:color w:val="000000"/>
                <w:sz w:val="22"/>
                <w:szCs w:val="22"/>
                <w:lang w:bidi="ar"/>
              </w:rPr>
              <w:t>43</w:t>
            </w:r>
          </w:p>
        </w:tc>
        <w:tc>
          <w:tcPr>
            <w:tcW w:w="2250" w:type="dxa"/>
            <w:vAlign w:val="center"/>
          </w:tcPr>
          <w:p w14:paraId="6A90A407" w14:textId="77777777" w:rsidR="00E24276" w:rsidRDefault="00E24276" w:rsidP="00D6354F">
            <w:pPr>
              <w:widowControl/>
              <w:jc w:val="center"/>
              <w:textAlignment w:val="center"/>
            </w:pPr>
            <w:r>
              <w:rPr>
                <w:rFonts w:ascii="宋体" w:hAnsi="宋体" w:cs="宋体" w:hint="eastAsia"/>
                <w:color w:val="000000"/>
                <w:sz w:val="22"/>
                <w:szCs w:val="22"/>
                <w:lang w:bidi="ar"/>
              </w:rPr>
              <w:t>TJJM20250305019097</w:t>
            </w:r>
          </w:p>
        </w:tc>
        <w:tc>
          <w:tcPr>
            <w:tcW w:w="3693" w:type="dxa"/>
            <w:vAlign w:val="center"/>
          </w:tcPr>
          <w:p w14:paraId="49F18360" w14:textId="77777777" w:rsidR="00E24276" w:rsidRDefault="00E24276" w:rsidP="00D6354F">
            <w:pPr>
              <w:widowControl/>
              <w:textAlignment w:val="center"/>
            </w:pPr>
            <w:r>
              <w:rPr>
                <w:rFonts w:ascii="宋体" w:hAnsi="宋体" w:cs="宋体" w:hint="eastAsia"/>
                <w:color w:val="000000"/>
                <w:sz w:val="22"/>
                <w:szCs w:val="22"/>
                <w:lang w:bidi="ar"/>
              </w:rPr>
              <w:t>基于大数据的水资源管理与优化模型</w:t>
            </w:r>
          </w:p>
        </w:tc>
        <w:tc>
          <w:tcPr>
            <w:tcW w:w="1701" w:type="dxa"/>
            <w:vAlign w:val="center"/>
          </w:tcPr>
          <w:p w14:paraId="5149C3C1"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15E7A0B4"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06206F7" w14:textId="77777777" w:rsidTr="00E24276">
        <w:trPr>
          <w:trHeight w:val="624"/>
          <w:jc w:val="center"/>
        </w:trPr>
        <w:tc>
          <w:tcPr>
            <w:tcW w:w="715" w:type="dxa"/>
            <w:vAlign w:val="center"/>
          </w:tcPr>
          <w:p w14:paraId="6F5B9AFC" w14:textId="77777777" w:rsidR="00E24276" w:rsidRDefault="00E24276" w:rsidP="00D6354F">
            <w:pPr>
              <w:widowControl/>
              <w:jc w:val="center"/>
              <w:textAlignment w:val="center"/>
            </w:pPr>
            <w:r>
              <w:rPr>
                <w:rFonts w:ascii="宋体" w:hAnsi="宋体" w:cs="宋体" w:hint="eastAsia"/>
                <w:color w:val="000000"/>
                <w:sz w:val="22"/>
                <w:szCs w:val="22"/>
                <w:lang w:bidi="ar"/>
              </w:rPr>
              <w:t>44</w:t>
            </w:r>
          </w:p>
        </w:tc>
        <w:tc>
          <w:tcPr>
            <w:tcW w:w="2250" w:type="dxa"/>
            <w:vAlign w:val="center"/>
          </w:tcPr>
          <w:p w14:paraId="28559695" w14:textId="77777777" w:rsidR="00E24276" w:rsidRDefault="00E24276" w:rsidP="00D6354F">
            <w:pPr>
              <w:widowControl/>
              <w:jc w:val="center"/>
              <w:textAlignment w:val="center"/>
            </w:pPr>
            <w:r>
              <w:rPr>
                <w:rFonts w:ascii="宋体" w:hAnsi="宋体" w:cs="宋体" w:hint="eastAsia"/>
                <w:color w:val="000000"/>
                <w:sz w:val="22"/>
                <w:szCs w:val="22"/>
                <w:lang w:bidi="ar"/>
              </w:rPr>
              <w:t>TJJM20250224002739</w:t>
            </w:r>
          </w:p>
        </w:tc>
        <w:tc>
          <w:tcPr>
            <w:tcW w:w="3693" w:type="dxa"/>
            <w:vAlign w:val="center"/>
          </w:tcPr>
          <w:p w14:paraId="767E8E4B" w14:textId="77777777" w:rsidR="00E24276" w:rsidRDefault="00E24276" w:rsidP="00D6354F">
            <w:pPr>
              <w:widowControl/>
              <w:textAlignment w:val="center"/>
            </w:pPr>
            <w:r>
              <w:rPr>
                <w:rFonts w:ascii="宋体" w:hAnsi="宋体" w:cs="宋体" w:hint="eastAsia"/>
                <w:color w:val="000000"/>
                <w:sz w:val="22"/>
                <w:szCs w:val="22"/>
                <w:lang w:bidi="ar"/>
              </w:rPr>
              <w:t>数字技术应用与双元创新——基于中国上市公司的经验发现</w:t>
            </w:r>
          </w:p>
        </w:tc>
        <w:tc>
          <w:tcPr>
            <w:tcW w:w="1701" w:type="dxa"/>
            <w:vAlign w:val="center"/>
          </w:tcPr>
          <w:p w14:paraId="7025CDFA"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755BDE09"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37559D6A" w14:textId="77777777" w:rsidTr="00E24276">
        <w:trPr>
          <w:trHeight w:val="624"/>
          <w:jc w:val="center"/>
        </w:trPr>
        <w:tc>
          <w:tcPr>
            <w:tcW w:w="715" w:type="dxa"/>
            <w:vAlign w:val="center"/>
          </w:tcPr>
          <w:p w14:paraId="2BB209C6" w14:textId="77777777" w:rsidR="00E24276" w:rsidRDefault="00E24276" w:rsidP="00D6354F">
            <w:pPr>
              <w:widowControl/>
              <w:jc w:val="center"/>
              <w:textAlignment w:val="center"/>
            </w:pPr>
            <w:r>
              <w:rPr>
                <w:rFonts w:ascii="宋体" w:hAnsi="宋体" w:cs="宋体" w:hint="eastAsia"/>
                <w:color w:val="000000"/>
                <w:sz w:val="22"/>
                <w:szCs w:val="22"/>
                <w:lang w:bidi="ar"/>
              </w:rPr>
              <w:t>45</w:t>
            </w:r>
          </w:p>
        </w:tc>
        <w:tc>
          <w:tcPr>
            <w:tcW w:w="2250" w:type="dxa"/>
            <w:vAlign w:val="center"/>
          </w:tcPr>
          <w:p w14:paraId="682DB4D0" w14:textId="77777777" w:rsidR="00E24276" w:rsidRDefault="00E24276" w:rsidP="00D6354F">
            <w:pPr>
              <w:widowControl/>
              <w:jc w:val="center"/>
              <w:textAlignment w:val="center"/>
            </w:pPr>
            <w:r>
              <w:rPr>
                <w:rFonts w:ascii="宋体" w:hAnsi="宋体" w:cs="宋体" w:hint="eastAsia"/>
                <w:color w:val="000000"/>
                <w:sz w:val="22"/>
                <w:szCs w:val="22"/>
                <w:lang w:bidi="ar"/>
              </w:rPr>
              <w:t>TJJM20250226004993</w:t>
            </w:r>
          </w:p>
        </w:tc>
        <w:tc>
          <w:tcPr>
            <w:tcW w:w="3693" w:type="dxa"/>
            <w:vAlign w:val="center"/>
          </w:tcPr>
          <w:p w14:paraId="3C7E7F22" w14:textId="77777777" w:rsidR="00E24276" w:rsidRDefault="00E24276" w:rsidP="00D6354F">
            <w:pPr>
              <w:widowControl/>
              <w:textAlignment w:val="center"/>
            </w:pPr>
            <w:r>
              <w:rPr>
                <w:rFonts w:ascii="宋体" w:hAnsi="宋体" w:cs="宋体" w:hint="eastAsia"/>
                <w:color w:val="000000"/>
                <w:sz w:val="22"/>
                <w:szCs w:val="22"/>
                <w:lang w:bidi="ar"/>
              </w:rPr>
              <w:t>基于机器学习的长沙二手房交易价格的预测</w:t>
            </w:r>
          </w:p>
        </w:tc>
        <w:tc>
          <w:tcPr>
            <w:tcW w:w="1701" w:type="dxa"/>
            <w:vAlign w:val="center"/>
          </w:tcPr>
          <w:p w14:paraId="5BE00095"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3B834E0A"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6C8A0E22" w14:textId="77777777" w:rsidTr="00E24276">
        <w:trPr>
          <w:trHeight w:val="624"/>
          <w:jc w:val="center"/>
        </w:trPr>
        <w:tc>
          <w:tcPr>
            <w:tcW w:w="715" w:type="dxa"/>
            <w:vAlign w:val="center"/>
          </w:tcPr>
          <w:p w14:paraId="6A84C5CB" w14:textId="77777777" w:rsidR="00E24276" w:rsidRDefault="00E24276" w:rsidP="00D6354F">
            <w:pPr>
              <w:widowControl/>
              <w:jc w:val="center"/>
              <w:textAlignment w:val="center"/>
            </w:pPr>
            <w:r>
              <w:rPr>
                <w:rFonts w:ascii="宋体" w:hAnsi="宋体" w:cs="宋体" w:hint="eastAsia"/>
                <w:color w:val="000000"/>
                <w:sz w:val="22"/>
                <w:szCs w:val="22"/>
                <w:lang w:bidi="ar"/>
              </w:rPr>
              <w:t>46</w:t>
            </w:r>
          </w:p>
        </w:tc>
        <w:tc>
          <w:tcPr>
            <w:tcW w:w="2250" w:type="dxa"/>
            <w:vAlign w:val="center"/>
          </w:tcPr>
          <w:p w14:paraId="02A4F83B" w14:textId="77777777" w:rsidR="00E24276" w:rsidRDefault="00E24276" w:rsidP="00D6354F">
            <w:pPr>
              <w:widowControl/>
              <w:jc w:val="center"/>
              <w:textAlignment w:val="center"/>
            </w:pPr>
            <w:r>
              <w:rPr>
                <w:rFonts w:ascii="宋体" w:hAnsi="宋体" w:cs="宋体" w:hint="eastAsia"/>
                <w:color w:val="000000"/>
                <w:sz w:val="22"/>
                <w:szCs w:val="22"/>
                <w:lang w:bidi="ar"/>
              </w:rPr>
              <w:t>TJJM20250228008921</w:t>
            </w:r>
          </w:p>
        </w:tc>
        <w:tc>
          <w:tcPr>
            <w:tcW w:w="3693" w:type="dxa"/>
            <w:vAlign w:val="center"/>
          </w:tcPr>
          <w:p w14:paraId="0DD3B01A" w14:textId="77777777" w:rsidR="00E24276" w:rsidRDefault="00E24276" w:rsidP="00D6354F">
            <w:pPr>
              <w:widowControl/>
              <w:textAlignment w:val="center"/>
            </w:pPr>
            <w:r>
              <w:rPr>
                <w:rFonts w:ascii="宋体" w:hAnsi="宋体" w:cs="宋体" w:hint="eastAsia"/>
                <w:color w:val="000000"/>
                <w:sz w:val="22"/>
                <w:szCs w:val="22"/>
                <w:lang w:bidi="ar"/>
              </w:rPr>
              <w:t>银发经济赋能弱势就业：基于多</w:t>
            </w:r>
            <w:proofErr w:type="gramStart"/>
            <w:r>
              <w:rPr>
                <w:rFonts w:ascii="宋体" w:hAnsi="宋体" w:cs="宋体" w:hint="eastAsia"/>
                <w:color w:val="000000"/>
                <w:sz w:val="22"/>
                <w:szCs w:val="22"/>
                <w:lang w:bidi="ar"/>
              </w:rPr>
              <w:t>源数据</w:t>
            </w:r>
            <w:proofErr w:type="gramEnd"/>
            <w:r>
              <w:rPr>
                <w:rFonts w:ascii="宋体" w:hAnsi="宋体" w:cs="宋体" w:hint="eastAsia"/>
                <w:color w:val="000000"/>
                <w:sz w:val="22"/>
                <w:szCs w:val="22"/>
                <w:lang w:bidi="ar"/>
              </w:rPr>
              <w:t>的困难群体岗位适配</w:t>
            </w:r>
            <w:proofErr w:type="gramStart"/>
            <w:r>
              <w:rPr>
                <w:rFonts w:ascii="宋体" w:hAnsi="宋体" w:cs="宋体" w:hint="eastAsia"/>
                <w:color w:val="000000"/>
                <w:sz w:val="22"/>
                <w:szCs w:val="22"/>
                <w:lang w:bidi="ar"/>
              </w:rPr>
              <w:t>性预测</w:t>
            </w:r>
            <w:proofErr w:type="gramEnd"/>
            <w:r>
              <w:rPr>
                <w:rFonts w:ascii="宋体" w:hAnsi="宋体" w:cs="宋体" w:hint="eastAsia"/>
                <w:color w:val="000000"/>
                <w:sz w:val="22"/>
                <w:szCs w:val="22"/>
                <w:lang w:bidi="ar"/>
              </w:rPr>
              <w:t>与政策响应</w:t>
            </w:r>
          </w:p>
        </w:tc>
        <w:tc>
          <w:tcPr>
            <w:tcW w:w="1701" w:type="dxa"/>
            <w:vAlign w:val="center"/>
          </w:tcPr>
          <w:p w14:paraId="0D177F90"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59855E93"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5F1CDA3F" w14:textId="77777777" w:rsidTr="00E24276">
        <w:trPr>
          <w:trHeight w:val="624"/>
          <w:jc w:val="center"/>
        </w:trPr>
        <w:tc>
          <w:tcPr>
            <w:tcW w:w="715" w:type="dxa"/>
            <w:vAlign w:val="center"/>
          </w:tcPr>
          <w:p w14:paraId="074D1B4D" w14:textId="77777777" w:rsidR="00E24276" w:rsidRDefault="00E24276" w:rsidP="00D6354F">
            <w:pPr>
              <w:widowControl/>
              <w:jc w:val="center"/>
              <w:textAlignment w:val="center"/>
            </w:pPr>
            <w:r>
              <w:rPr>
                <w:rFonts w:ascii="宋体" w:hAnsi="宋体" w:cs="宋体" w:hint="eastAsia"/>
                <w:color w:val="000000"/>
                <w:sz w:val="22"/>
                <w:szCs w:val="22"/>
                <w:lang w:bidi="ar"/>
              </w:rPr>
              <w:t>47</w:t>
            </w:r>
          </w:p>
        </w:tc>
        <w:tc>
          <w:tcPr>
            <w:tcW w:w="2250" w:type="dxa"/>
            <w:vAlign w:val="center"/>
          </w:tcPr>
          <w:p w14:paraId="341D10A5" w14:textId="77777777" w:rsidR="00E24276" w:rsidRDefault="00E24276" w:rsidP="00D6354F">
            <w:pPr>
              <w:widowControl/>
              <w:jc w:val="center"/>
              <w:textAlignment w:val="center"/>
            </w:pPr>
            <w:r>
              <w:rPr>
                <w:rFonts w:ascii="宋体" w:hAnsi="宋体" w:cs="宋体" w:hint="eastAsia"/>
                <w:color w:val="000000"/>
                <w:sz w:val="22"/>
                <w:szCs w:val="22"/>
                <w:lang w:bidi="ar"/>
              </w:rPr>
              <w:t>TJJM20250303015014</w:t>
            </w:r>
          </w:p>
        </w:tc>
        <w:tc>
          <w:tcPr>
            <w:tcW w:w="3693" w:type="dxa"/>
            <w:vAlign w:val="center"/>
          </w:tcPr>
          <w:p w14:paraId="5A146235" w14:textId="77777777" w:rsidR="00E24276" w:rsidRDefault="00E24276" w:rsidP="00D6354F">
            <w:pPr>
              <w:widowControl/>
              <w:textAlignment w:val="center"/>
            </w:pPr>
            <w:r>
              <w:rPr>
                <w:rFonts w:ascii="宋体" w:hAnsi="宋体" w:cs="宋体" w:hint="eastAsia"/>
                <w:color w:val="000000"/>
                <w:sz w:val="22"/>
                <w:szCs w:val="22"/>
                <w:lang w:bidi="ar"/>
              </w:rPr>
              <w:t>基于</w:t>
            </w:r>
            <w:proofErr w:type="gramStart"/>
            <w:r>
              <w:rPr>
                <w:rFonts w:ascii="宋体" w:hAnsi="宋体" w:cs="宋体" w:hint="eastAsia"/>
                <w:color w:val="000000"/>
                <w:sz w:val="22"/>
                <w:szCs w:val="22"/>
                <w:lang w:bidi="ar"/>
              </w:rPr>
              <w:t>网红城市</w:t>
            </w:r>
            <w:proofErr w:type="gramEnd"/>
            <w:r>
              <w:rPr>
                <w:rFonts w:ascii="宋体" w:hAnsi="宋体" w:cs="宋体" w:hint="eastAsia"/>
                <w:color w:val="000000"/>
                <w:sz w:val="22"/>
                <w:szCs w:val="22"/>
                <w:lang w:bidi="ar"/>
              </w:rPr>
              <w:t>到长</w:t>
            </w:r>
            <w:proofErr w:type="gramStart"/>
            <w:r>
              <w:rPr>
                <w:rFonts w:ascii="宋体" w:hAnsi="宋体" w:cs="宋体" w:hint="eastAsia"/>
                <w:color w:val="000000"/>
                <w:sz w:val="22"/>
                <w:szCs w:val="22"/>
                <w:lang w:bidi="ar"/>
              </w:rPr>
              <w:t>红城市</w:t>
            </w:r>
            <w:proofErr w:type="gramEnd"/>
            <w:r>
              <w:rPr>
                <w:rFonts w:ascii="宋体" w:hAnsi="宋体" w:cs="宋体" w:hint="eastAsia"/>
                <w:color w:val="000000"/>
                <w:sz w:val="22"/>
                <w:szCs w:val="22"/>
                <w:lang w:bidi="ar"/>
              </w:rPr>
              <w:t>的因素研究</w:t>
            </w:r>
          </w:p>
        </w:tc>
        <w:tc>
          <w:tcPr>
            <w:tcW w:w="1701" w:type="dxa"/>
            <w:vAlign w:val="center"/>
          </w:tcPr>
          <w:p w14:paraId="5B08640B"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6BF2DD33"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r w:rsidR="00E24276" w14:paraId="4AE0EAA9" w14:textId="77777777" w:rsidTr="00E24276">
        <w:trPr>
          <w:trHeight w:val="624"/>
          <w:jc w:val="center"/>
        </w:trPr>
        <w:tc>
          <w:tcPr>
            <w:tcW w:w="715" w:type="dxa"/>
            <w:vAlign w:val="center"/>
          </w:tcPr>
          <w:p w14:paraId="70ED924D" w14:textId="77777777" w:rsidR="00E24276" w:rsidRDefault="00E24276" w:rsidP="00D6354F">
            <w:pPr>
              <w:widowControl/>
              <w:jc w:val="center"/>
              <w:textAlignment w:val="center"/>
            </w:pPr>
            <w:r>
              <w:rPr>
                <w:rFonts w:ascii="宋体" w:hAnsi="宋体" w:cs="宋体" w:hint="eastAsia"/>
                <w:color w:val="000000"/>
                <w:sz w:val="22"/>
                <w:szCs w:val="22"/>
                <w:lang w:bidi="ar"/>
              </w:rPr>
              <w:t>48</w:t>
            </w:r>
          </w:p>
        </w:tc>
        <w:tc>
          <w:tcPr>
            <w:tcW w:w="2250" w:type="dxa"/>
            <w:vAlign w:val="center"/>
          </w:tcPr>
          <w:p w14:paraId="651297FF" w14:textId="77777777" w:rsidR="00E24276" w:rsidRDefault="00E24276" w:rsidP="00D6354F">
            <w:pPr>
              <w:widowControl/>
              <w:jc w:val="center"/>
              <w:textAlignment w:val="center"/>
            </w:pPr>
            <w:r>
              <w:rPr>
                <w:rFonts w:ascii="宋体" w:hAnsi="宋体" w:cs="宋体" w:hint="eastAsia"/>
                <w:color w:val="000000"/>
                <w:sz w:val="22"/>
                <w:szCs w:val="22"/>
                <w:lang w:bidi="ar"/>
              </w:rPr>
              <w:t>TJJM20250302011032</w:t>
            </w:r>
          </w:p>
        </w:tc>
        <w:tc>
          <w:tcPr>
            <w:tcW w:w="3693" w:type="dxa"/>
            <w:vAlign w:val="center"/>
          </w:tcPr>
          <w:p w14:paraId="155DED94" w14:textId="77777777" w:rsidR="00E24276" w:rsidRDefault="00E24276" w:rsidP="00D6354F">
            <w:pPr>
              <w:widowControl/>
              <w:textAlignment w:val="center"/>
            </w:pPr>
            <w:r>
              <w:rPr>
                <w:rFonts w:ascii="宋体" w:hAnsi="宋体" w:cs="宋体" w:hint="eastAsia"/>
                <w:color w:val="000000"/>
                <w:sz w:val="22"/>
                <w:szCs w:val="22"/>
                <w:lang w:bidi="ar"/>
              </w:rPr>
              <w:t>两会“食”刻——基于</w:t>
            </w:r>
            <w:proofErr w:type="gramStart"/>
            <w:r>
              <w:rPr>
                <w:rFonts w:ascii="宋体" w:hAnsi="宋体" w:cs="宋体" w:hint="eastAsia"/>
                <w:color w:val="000000"/>
                <w:sz w:val="22"/>
                <w:szCs w:val="22"/>
                <w:lang w:bidi="ar"/>
              </w:rPr>
              <w:t>时空双维度分析</w:t>
            </w:r>
            <w:proofErr w:type="gramEnd"/>
            <w:r>
              <w:rPr>
                <w:rFonts w:ascii="宋体" w:hAnsi="宋体" w:cs="宋体" w:hint="eastAsia"/>
                <w:color w:val="000000"/>
                <w:sz w:val="22"/>
                <w:szCs w:val="22"/>
                <w:lang w:bidi="ar"/>
              </w:rPr>
              <w:t>的预制菜发展趋势图谱分析</w:t>
            </w:r>
          </w:p>
        </w:tc>
        <w:tc>
          <w:tcPr>
            <w:tcW w:w="1701" w:type="dxa"/>
            <w:vAlign w:val="center"/>
          </w:tcPr>
          <w:p w14:paraId="4F6FF55F" w14:textId="77777777" w:rsidR="00E24276" w:rsidRDefault="00E24276" w:rsidP="00D6354F">
            <w:pPr>
              <w:widowControl/>
              <w:jc w:val="center"/>
              <w:textAlignment w:val="center"/>
            </w:pPr>
            <w:r>
              <w:rPr>
                <w:rFonts w:ascii="宋体" w:hAnsi="宋体" w:cs="宋体" w:hint="eastAsia"/>
                <w:color w:val="000000"/>
                <w:sz w:val="22"/>
                <w:szCs w:val="22"/>
                <w:lang w:bidi="ar"/>
              </w:rPr>
              <w:t>三等奖</w:t>
            </w:r>
          </w:p>
        </w:tc>
        <w:tc>
          <w:tcPr>
            <w:tcW w:w="963" w:type="dxa"/>
            <w:vAlign w:val="center"/>
          </w:tcPr>
          <w:p w14:paraId="1525169B" w14:textId="77777777" w:rsidR="00E24276" w:rsidRDefault="00E24276" w:rsidP="00D6354F">
            <w:pPr>
              <w:widowControl/>
              <w:jc w:val="center"/>
              <w:textAlignment w:val="center"/>
            </w:pPr>
            <w:r>
              <w:rPr>
                <w:rFonts w:ascii="宋体" w:hAnsi="宋体" w:cs="宋体" w:hint="eastAsia"/>
                <w:color w:val="000000"/>
                <w:sz w:val="22"/>
                <w:szCs w:val="22"/>
                <w:lang w:bidi="ar"/>
              </w:rPr>
              <w:t>是</w:t>
            </w:r>
          </w:p>
        </w:tc>
      </w:tr>
    </w:tbl>
    <w:p w14:paraId="491C6E78" w14:textId="77777777" w:rsidR="00C0442A" w:rsidRDefault="00C0442A">
      <w:pPr>
        <w:rPr>
          <w:rFonts w:hint="eastAsia"/>
        </w:rPr>
      </w:pPr>
    </w:p>
    <w:sectPr w:rsidR="00C04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4778" w14:textId="77777777" w:rsidR="00B54464" w:rsidRDefault="00B54464" w:rsidP="00E24276">
      <w:pPr>
        <w:rPr>
          <w:rFonts w:hint="eastAsia"/>
        </w:rPr>
      </w:pPr>
      <w:r>
        <w:separator/>
      </w:r>
    </w:p>
  </w:endnote>
  <w:endnote w:type="continuationSeparator" w:id="0">
    <w:p w14:paraId="0A2AF157" w14:textId="77777777" w:rsidR="00B54464" w:rsidRDefault="00B54464" w:rsidP="00E242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620A" w14:textId="77777777" w:rsidR="00B54464" w:rsidRDefault="00B54464" w:rsidP="00E24276">
      <w:pPr>
        <w:rPr>
          <w:rFonts w:hint="eastAsia"/>
        </w:rPr>
      </w:pPr>
      <w:r>
        <w:separator/>
      </w:r>
    </w:p>
  </w:footnote>
  <w:footnote w:type="continuationSeparator" w:id="0">
    <w:p w14:paraId="5A851035" w14:textId="77777777" w:rsidR="00B54464" w:rsidRDefault="00B54464" w:rsidP="00E2427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E9"/>
    <w:rsid w:val="005E39CB"/>
    <w:rsid w:val="006C3FE0"/>
    <w:rsid w:val="00927ACF"/>
    <w:rsid w:val="00B54464"/>
    <w:rsid w:val="00C0442A"/>
    <w:rsid w:val="00C601E9"/>
    <w:rsid w:val="00E2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2638D66-6DAB-4201-B0E3-0E09A5E8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276"/>
    <w:pPr>
      <w:widowControl w:val="0"/>
      <w:jc w:val="both"/>
    </w:pPr>
    <w:rPr>
      <w:szCs w:val="24"/>
    </w:rPr>
  </w:style>
  <w:style w:type="paragraph" w:styleId="1">
    <w:name w:val="heading 1"/>
    <w:basedOn w:val="a"/>
    <w:next w:val="a"/>
    <w:link w:val="10"/>
    <w:uiPriority w:val="9"/>
    <w:qFormat/>
    <w:rsid w:val="00C60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1E9"/>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C601E9"/>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C601E9"/>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C601E9"/>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1E9"/>
    <w:rPr>
      <w:rFonts w:cstheme="majorBidi"/>
      <w:color w:val="2F5496" w:themeColor="accent1" w:themeShade="BF"/>
      <w:sz w:val="28"/>
      <w:szCs w:val="28"/>
    </w:rPr>
  </w:style>
  <w:style w:type="character" w:customStyle="1" w:styleId="50">
    <w:name w:val="标题 5 字符"/>
    <w:basedOn w:val="a0"/>
    <w:link w:val="5"/>
    <w:uiPriority w:val="9"/>
    <w:semiHidden/>
    <w:rsid w:val="00C601E9"/>
    <w:rPr>
      <w:rFonts w:cstheme="majorBidi"/>
      <w:color w:val="2F5496" w:themeColor="accent1" w:themeShade="BF"/>
      <w:sz w:val="24"/>
      <w:szCs w:val="24"/>
    </w:rPr>
  </w:style>
  <w:style w:type="character" w:customStyle="1" w:styleId="60">
    <w:name w:val="标题 6 字符"/>
    <w:basedOn w:val="a0"/>
    <w:link w:val="6"/>
    <w:uiPriority w:val="9"/>
    <w:semiHidden/>
    <w:rsid w:val="00C601E9"/>
    <w:rPr>
      <w:rFonts w:cstheme="majorBidi"/>
      <w:b/>
      <w:bCs/>
      <w:color w:val="2F5496" w:themeColor="accent1" w:themeShade="BF"/>
    </w:rPr>
  </w:style>
  <w:style w:type="character" w:customStyle="1" w:styleId="70">
    <w:name w:val="标题 7 字符"/>
    <w:basedOn w:val="a0"/>
    <w:link w:val="7"/>
    <w:uiPriority w:val="9"/>
    <w:semiHidden/>
    <w:rsid w:val="00C601E9"/>
    <w:rPr>
      <w:rFonts w:cstheme="majorBidi"/>
      <w:b/>
      <w:bCs/>
      <w:color w:val="595959" w:themeColor="text1" w:themeTint="A6"/>
    </w:rPr>
  </w:style>
  <w:style w:type="character" w:customStyle="1" w:styleId="80">
    <w:name w:val="标题 8 字符"/>
    <w:basedOn w:val="a0"/>
    <w:link w:val="8"/>
    <w:uiPriority w:val="9"/>
    <w:semiHidden/>
    <w:rsid w:val="00C601E9"/>
    <w:rPr>
      <w:rFonts w:cstheme="majorBidi"/>
      <w:color w:val="595959" w:themeColor="text1" w:themeTint="A6"/>
    </w:rPr>
  </w:style>
  <w:style w:type="character" w:customStyle="1" w:styleId="90">
    <w:name w:val="标题 9 字符"/>
    <w:basedOn w:val="a0"/>
    <w:link w:val="9"/>
    <w:uiPriority w:val="9"/>
    <w:semiHidden/>
    <w:rsid w:val="00C601E9"/>
    <w:rPr>
      <w:rFonts w:eastAsiaTheme="majorEastAsia" w:cstheme="majorBidi"/>
      <w:color w:val="595959" w:themeColor="text1" w:themeTint="A6"/>
    </w:rPr>
  </w:style>
  <w:style w:type="paragraph" w:styleId="a3">
    <w:name w:val="Title"/>
    <w:basedOn w:val="a"/>
    <w:next w:val="a"/>
    <w:link w:val="a4"/>
    <w:uiPriority w:val="10"/>
    <w:qFormat/>
    <w:rsid w:val="00C601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1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1E9"/>
    <w:pPr>
      <w:spacing w:before="160" w:after="160"/>
      <w:jc w:val="center"/>
    </w:pPr>
    <w:rPr>
      <w:i/>
      <w:iCs/>
      <w:color w:val="404040" w:themeColor="text1" w:themeTint="BF"/>
      <w:szCs w:val="22"/>
    </w:rPr>
  </w:style>
  <w:style w:type="character" w:customStyle="1" w:styleId="a8">
    <w:name w:val="引用 字符"/>
    <w:basedOn w:val="a0"/>
    <w:link w:val="a7"/>
    <w:uiPriority w:val="29"/>
    <w:rsid w:val="00C601E9"/>
    <w:rPr>
      <w:i/>
      <w:iCs/>
      <w:color w:val="404040" w:themeColor="text1" w:themeTint="BF"/>
    </w:rPr>
  </w:style>
  <w:style w:type="paragraph" w:styleId="a9">
    <w:name w:val="List Paragraph"/>
    <w:basedOn w:val="a"/>
    <w:uiPriority w:val="34"/>
    <w:qFormat/>
    <w:rsid w:val="00C601E9"/>
    <w:pPr>
      <w:ind w:left="720"/>
      <w:contextualSpacing/>
    </w:pPr>
    <w:rPr>
      <w:szCs w:val="22"/>
    </w:rPr>
  </w:style>
  <w:style w:type="character" w:styleId="aa">
    <w:name w:val="Intense Emphasis"/>
    <w:basedOn w:val="a0"/>
    <w:uiPriority w:val="21"/>
    <w:qFormat/>
    <w:rsid w:val="00C601E9"/>
    <w:rPr>
      <w:i/>
      <w:iCs/>
      <w:color w:val="2F5496" w:themeColor="accent1" w:themeShade="BF"/>
    </w:rPr>
  </w:style>
  <w:style w:type="paragraph" w:styleId="ab">
    <w:name w:val="Intense Quote"/>
    <w:basedOn w:val="a"/>
    <w:next w:val="a"/>
    <w:link w:val="ac"/>
    <w:uiPriority w:val="30"/>
    <w:qFormat/>
    <w:rsid w:val="00C6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C601E9"/>
    <w:rPr>
      <w:i/>
      <w:iCs/>
      <w:color w:val="2F5496" w:themeColor="accent1" w:themeShade="BF"/>
    </w:rPr>
  </w:style>
  <w:style w:type="character" w:styleId="ad">
    <w:name w:val="Intense Reference"/>
    <w:basedOn w:val="a0"/>
    <w:uiPriority w:val="32"/>
    <w:qFormat/>
    <w:rsid w:val="00C601E9"/>
    <w:rPr>
      <w:b/>
      <w:bCs/>
      <w:smallCaps/>
      <w:color w:val="2F5496" w:themeColor="accent1" w:themeShade="BF"/>
      <w:spacing w:val="5"/>
    </w:rPr>
  </w:style>
  <w:style w:type="paragraph" w:styleId="ae">
    <w:name w:val="header"/>
    <w:basedOn w:val="a"/>
    <w:link w:val="af"/>
    <w:uiPriority w:val="99"/>
    <w:unhideWhenUsed/>
    <w:rsid w:val="00E24276"/>
    <w:pPr>
      <w:tabs>
        <w:tab w:val="center" w:pos="4153"/>
        <w:tab w:val="right" w:pos="8306"/>
      </w:tabs>
      <w:snapToGrid w:val="0"/>
      <w:jc w:val="center"/>
    </w:pPr>
    <w:rPr>
      <w:sz w:val="18"/>
      <w:szCs w:val="18"/>
    </w:rPr>
  </w:style>
  <w:style w:type="character" w:customStyle="1" w:styleId="af">
    <w:name w:val="页眉 字符"/>
    <w:basedOn w:val="a0"/>
    <w:link w:val="ae"/>
    <w:uiPriority w:val="99"/>
    <w:rsid w:val="00E24276"/>
    <w:rPr>
      <w:sz w:val="18"/>
      <w:szCs w:val="18"/>
    </w:rPr>
  </w:style>
  <w:style w:type="paragraph" w:styleId="af0">
    <w:name w:val="footer"/>
    <w:basedOn w:val="a"/>
    <w:link w:val="af1"/>
    <w:uiPriority w:val="99"/>
    <w:unhideWhenUsed/>
    <w:rsid w:val="00E24276"/>
    <w:pPr>
      <w:tabs>
        <w:tab w:val="center" w:pos="4153"/>
        <w:tab w:val="right" w:pos="8306"/>
      </w:tabs>
      <w:snapToGrid w:val="0"/>
      <w:jc w:val="left"/>
    </w:pPr>
    <w:rPr>
      <w:sz w:val="18"/>
      <w:szCs w:val="18"/>
    </w:rPr>
  </w:style>
  <w:style w:type="character" w:customStyle="1" w:styleId="af1">
    <w:name w:val="页脚 字符"/>
    <w:basedOn w:val="a0"/>
    <w:link w:val="af0"/>
    <w:uiPriority w:val="99"/>
    <w:rsid w:val="00E24276"/>
    <w:rPr>
      <w:sz w:val="18"/>
      <w:szCs w:val="18"/>
    </w:rPr>
  </w:style>
  <w:style w:type="table" w:styleId="af2">
    <w:name w:val="Table Grid"/>
    <w:basedOn w:val="a1"/>
    <w:rsid w:val="00E2427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1708</Characters>
  <Application>Microsoft Office Word</Application>
  <DocSecurity>0</DocSecurity>
  <Lines>213</Lines>
  <Paragraphs>234</Paragraphs>
  <ScaleCrop>false</ScaleCrop>
  <Company>Microsoft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曹琳</dc:creator>
  <cp:keywords/>
  <dc:description/>
  <cp:lastModifiedBy>曹琳</cp:lastModifiedBy>
  <cp:revision>3</cp:revision>
  <dcterms:created xsi:type="dcterms:W3CDTF">2025-05-16T03:27:00Z</dcterms:created>
  <dcterms:modified xsi:type="dcterms:W3CDTF">2025-05-16T03:28:00Z</dcterms:modified>
</cp:coreProperties>
</file>